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9E40A" w14:textId="77777777" w:rsidR="003945F4" w:rsidRDefault="003945F4" w:rsidP="003945F4">
      <w:pPr>
        <w:spacing w:after="0" w:line="276" w:lineRule="auto"/>
        <w:jc w:val="center"/>
        <w:rPr>
          <w:b/>
          <w:bCs/>
          <w:sz w:val="28"/>
          <w:szCs w:val="28"/>
        </w:rPr>
      </w:pPr>
    </w:p>
    <w:p w14:paraId="11CC2055" w14:textId="77777777" w:rsidR="003945F4" w:rsidRDefault="003945F4" w:rsidP="003945F4">
      <w:pPr>
        <w:spacing w:after="0" w:line="276" w:lineRule="auto"/>
        <w:rPr>
          <w:b/>
          <w:bCs/>
          <w:sz w:val="28"/>
          <w:szCs w:val="28"/>
        </w:rPr>
      </w:pPr>
    </w:p>
    <w:p w14:paraId="4025A67B" w14:textId="221EC72F" w:rsidR="003945F4" w:rsidRPr="001D5C0F" w:rsidRDefault="003945F4" w:rsidP="003945F4">
      <w:pPr>
        <w:spacing w:after="0" w:line="276" w:lineRule="auto"/>
        <w:jc w:val="center"/>
        <w:rPr>
          <w:rFonts w:ascii="Arial" w:hAnsi="Arial" w:cs="Arial"/>
          <w:sz w:val="28"/>
          <w:szCs w:val="28"/>
        </w:rPr>
      </w:pPr>
      <w:r w:rsidRPr="001D5C0F">
        <w:rPr>
          <w:rFonts w:ascii="Arial" w:hAnsi="Arial" w:cs="Arial"/>
          <w:b/>
          <w:bCs/>
          <w:sz w:val="28"/>
          <w:szCs w:val="28"/>
        </w:rPr>
        <w:t>CNA Idiomas firma parceria com o Governo do Estado de São Paulo e oferece cursos de inglês e espanhol para milhares de servidores</w:t>
      </w:r>
    </w:p>
    <w:p w14:paraId="7F708FC7" w14:textId="39DE8D86" w:rsidR="003945F4" w:rsidRPr="00257E9B" w:rsidRDefault="003945F4" w:rsidP="003945F4">
      <w:pPr>
        <w:spacing w:after="0" w:line="276" w:lineRule="auto"/>
        <w:jc w:val="center"/>
        <w:rPr>
          <w:rFonts w:ascii="Arial" w:hAnsi="Arial" w:cs="Arial"/>
          <w:i/>
          <w:iCs/>
        </w:rPr>
      </w:pPr>
      <w:r w:rsidRPr="001D5C0F">
        <w:rPr>
          <w:rFonts w:ascii="Arial" w:hAnsi="Arial" w:cs="Arial"/>
          <w:i/>
          <w:iCs/>
        </w:rPr>
        <w:t xml:space="preserve">A colaboração tem duração de até </w:t>
      </w:r>
      <w:r w:rsidR="00257E9B" w:rsidRPr="00257E9B">
        <w:rPr>
          <w:rFonts w:ascii="Arial" w:hAnsi="Arial" w:cs="Arial"/>
          <w:i/>
          <w:iCs/>
        </w:rPr>
        <w:t>5</w:t>
      </w:r>
      <w:r w:rsidRPr="001D5C0F">
        <w:rPr>
          <w:rFonts w:ascii="Arial" w:hAnsi="Arial" w:cs="Arial"/>
          <w:i/>
          <w:iCs/>
        </w:rPr>
        <w:t xml:space="preserve"> anos e viabiliza condições exclusivas para os colaboradores e seus dependentes</w:t>
      </w:r>
    </w:p>
    <w:p w14:paraId="1C48AFFE" w14:textId="77777777" w:rsidR="003945F4" w:rsidRPr="00257E9B" w:rsidRDefault="003945F4" w:rsidP="003945F4">
      <w:pPr>
        <w:spacing w:after="0" w:line="276" w:lineRule="auto"/>
        <w:jc w:val="both"/>
        <w:rPr>
          <w:rFonts w:ascii="Arial" w:hAnsi="Arial" w:cs="Arial"/>
          <w:i/>
          <w:iCs/>
        </w:rPr>
      </w:pPr>
    </w:p>
    <w:p w14:paraId="5F0184C8" w14:textId="44705EAF" w:rsidR="00174106" w:rsidRDefault="003945F4" w:rsidP="003945F4">
      <w:pPr>
        <w:spacing w:after="0" w:line="276" w:lineRule="auto"/>
        <w:jc w:val="both"/>
        <w:rPr>
          <w:rFonts w:ascii="Arial" w:hAnsi="Arial" w:cs="Arial"/>
        </w:rPr>
      </w:pPr>
      <w:r w:rsidRPr="00257E9B">
        <w:rPr>
          <w:rFonts w:ascii="Arial" w:hAnsi="Arial" w:cs="Arial"/>
          <w:i/>
          <w:iCs/>
        </w:rPr>
        <w:t xml:space="preserve">São Paulo, </w:t>
      </w:r>
      <w:r w:rsidR="002132F9" w:rsidRPr="00257E9B">
        <w:rPr>
          <w:rFonts w:ascii="Arial" w:hAnsi="Arial" w:cs="Arial"/>
          <w:i/>
          <w:iCs/>
        </w:rPr>
        <w:t>novem</w:t>
      </w:r>
      <w:r w:rsidRPr="00257E9B">
        <w:rPr>
          <w:rFonts w:ascii="Arial" w:hAnsi="Arial" w:cs="Arial"/>
          <w:i/>
          <w:iCs/>
        </w:rPr>
        <w:t xml:space="preserve">bro de 2024 - O </w:t>
      </w:r>
      <w:r w:rsidR="0000023C" w:rsidRPr="00257E9B">
        <w:rPr>
          <w:rFonts w:ascii="Arial" w:hAnsi="Arial" w:cs="Arial"/>
          <w:i/>
          <w:iCs/>
        </w:rPr>
        <w:t>CNA Idiomas e a</w:t>
      </w:r>
      <w:r w:rsidRPr="00257E9B">
        <w:rPr>
          <w:rFonts w:ascii="Arial" w:hAnsi="Arial" w:cs="Arial"/>
          <w:i/>
          <w:iCs/>
        </w:rPr>
        <w:t xml:space="preserve"> Secretaria da Cultura, Economia e Indústria Criativa, do Governo do Estado de São Paulo</w:t>
      </w:r>
      <w:r w:rsidR="0000023C" w:rsidRPr="00257E9B">
        <w:rPr>
          <w:rFonts w:ascii="Arial" w:hAnsi="Arial" w:cs="Arial"/>
          <w:i/>
          <w:iCs/>
        </w:rPr>
        <w:t xml:space="preserve"> firmaram uma parceria para</w:t>
      </w:r>
      <w:r w:rsidRPr="00257E9B">
        <w:rPr>
          <w:rFonts w:ascii="Arial" w:hAnsi="Arial" w:cs="Arial"/>
          <w:i/>
          <w:iCs/>
        </w:rPr>
        <w:t xml:space="preserve"> oferecer condições exclusivas em cursos de inglês e espanhol para os servidores públicos de todo o estado. A colaboração</w:t>
      </w:r>
      <w:r w:rsidR="0000023C" w:rsidRPr="00257E9B">
        <w:rPr>
          <w:rFonts w:ascii="Arial" w:hAnsi="Arial" w:cs="Arial"/>
          <w:i/>
          <w:iCs/>
        </w:rPr>
        <w:t>, que visa impulsionar o aprendizado de idiomas e a capacitação profissional, tem</w:t>
      </w:r>
      <w:r w:rsidRPr="00257E9B">
        <w:rPr>
          <w:rFonts w:ascii="Arial" w:hAnsi="Arial" w:cs="Arial"/>
          <w:i/>
          <w:iCs/>
        </w:rPr>
        <w:t xml:space="preserve"> previsão de </w:t>
      </w:r>
      <w:r w:rsidR="00496A68">
        <w:rPr>
          <w:rFonts w:ascii="Arial" w:hAnsi="Arial" w:cs="Arial"/>
          <w:i/>
          <w:iCs/>
        </w:rPr>
        <w:t>cinco</w:t>
      </w:r>
      <w:r w:rsidRPr="00257E9B">
        <w:rPr>
          <w:rFonts w:ascii="Arial" w:hAnsi="Arial" w:cs="Arial"/>
          <w:i/>
          <w:iCs/>
        </w:rPr>
        <w:t xml:space="preserve"> anos de duração</w:t>
      </w:r>
      <w:r w:rsidR="0000023C" w:rsidRPr="00257E9B">
        <w:rPr>
          <w:rFonts w:ascii="Arial" w:hAnsi="Arial" w:cs="Arial"/>
          <w:i/>
          <w:iCs/>
        </w:rPr>
        <w:t xml:space="preserve"> e pode </w:t>
      </w:r>
      <w:r w:rsidRPr="00257E9B">
        <w:rPr>
          <w:rFonts w:ascii="Arial" w:hAnsi="Arial" w:cs="Arial"/>
          <w:i/>
          <w:iCs/>
        </w:rPr>
        <w:t>beneficiar mais de 530 mil colaboradores</w:t>
      </w:r>
      <w:r w:rsidR="00A20951" w:rsidRPr="00257E9B">
        <w:rPr>
          <w:rFonts w:ascii="Arial" w:hAnsi="Arial" w:cs="Arial"/>
          <w:i/>
          <w:iCs/>
        </w:rPr>
        <w:t xml:space="preserve"> ativos</w:t>
      </w:r>
      <w:r w:rsidRPr="00257E9B">
        <w:rPr>
          <w:rFonts w:ascii="Arial" w:hAnsi="Arial" w:cs="Arial"/>
          <w:i/>
          <w:iCs/>
        </w:rPr>
        <w:t>, além de seus familiares</w:t>
      </w:r>
      <w:r w:rsidRPr="001D5C0F">
        <w:rPr>
          <w:rFonts w:ascii="Arial" w:hAnsi="Arial" w:cs="Arial"/>
        </w:rPr>
        <w:t xml:space="preserve"> e dependentes. </w:t>
      </w:r>
    </w:p>
    <w:p w14:paraId="0EFFB9F9" w14:textId="77777777" w:rsidR="00E07868" w:rsidRDefault="00E07868" w:rsidP="003945F4">
      <w:pPr>
        <w:spacing w:after="0" w:line="276" w:lineRule="auto"/>
        <w:jc w:val="both"/>
        <w:rPr>
          <w:rFonts w:ascii="Arial" w:hAnsi="Arial" w:cs="Arial"/>
        </w:rPr>
      </w:pPr>
    </w:p>
    <w:p w14:paraId="743991CD" w14:textId="5D96783F" w:rsidR="00E07868" w:rsidRPr="001D5C0F" w:rsidRDefault="00E07868" w:rsidP="00E07868">
      <w:pPr>
        <w:spacing w:after="0" w:line="276" w:lineRule="auto"/>
        <w:jc w:val="both"/>
        <w:rPr>
          <w:rFonts w:ascii="Arial" w:hAnsi="Arial" w:cs="Arial"/>
        </w:rPr>
      </w:pPr>
      <w:r w:rsidRPr="001D5C0F">
        <w:rPr>
          <w:rFonts w:ascii="Arial" w:hAnsi="Arial" w:cs="Arial"/>
        </w:rPr>
        <w:t xml:space="preserve">“Depois de uma parceria muito </w:t>
      </w:r>
      <w:proofErr w:type="gramStart"/>
      <w:r w:rsidRPr="001D5C0F">
        <w:rPr>
          <w:rFonts w:ascii="Arial" w:hAnsi="Arial" w:cs="Arial"/>
        </w:rPr>
        <w:t>bem sucedida</w:t>
      </w:r>
      <w:proofErr w:type="gramEnd"/>
      <w:r w:rsidRPr="001D5C0F">
        <w:rPr>
          <w:rFonts w:ascii="Arial" w:hAnsi="Arial" w:cs="Arial"/>
        </w:rPr>
        <w:t xml:space="preserve"> com a prefeitura da cidade, estamos felizes </w:t>
      </w:r>
      <w:r>
        <w:rPr>
          <w:rFonts w:ascii="Arial" w:hAnsi="Arial" w:cs="Arial"/>
        </w:rPr>
        <w:t>com essa</w:t>
      </w:r>
      <w:r w:rsidRPr="001D5C0F">
        <w:rPr>
          <w:rFonts w:ascii="Arial" w:hAnsi="Arial" w:cs="Arial"/>
        </w:rPr>
        <w:t xml:space="preserve"> nova etapa, agora junto com o governo do</w:t>
      </w:r>
      <w:r w:rsidR="00B3482C">
        <w:rPr>
          <w:rFonts w:ascii="Arial" w:hAnsi="Arial" w:cs="Arial"/>
        </w:rPr>
        <w:t xml:space="preserve"> estado maior estado do País em população</w:t>
      </w:r>
      <w:r w:rsidRPr="001D5C0F">
        <w:rPr>
          <w:rFonts w:ascii="Arial" w:hAnsi="Arial" w:cs="Arial"/>
        </w:rPr>
        <w:t>. Ficamos honrados em poder contribuir com a qualificação dos servidores públicos de todo o estado, disponibilizando as nossas soluções e metodologias de ensino e aprendizagem de um segundo idioma. Esse tipo de iniciativa, que promove benefícios e crescimento para a população, está no nosso DNA</w:t>
      </w:r>
      <w:r>
        <w:rPr>
          <w:rFonts w:ascii="Arial" w:hAnsi="Arial" w:cs="Arial"/>
        </w:rPr>
        <w:t xml:space="preserve"> de viabilizar</w:t>
      </w:r>
      <w:r w:rsidRPr="001D5C0F">
        <w:rPr>
          <w:rFonts w:ascii="Arial" w:hAnsi="Arial" w:cs="Arial"/>
        </w:rPr>
        <w:t xml:space="preserve"> um futuro melhor </w:t>
      </w:r>
      <w:r>
        <w:rPr>
          <w:rFonts w:ascii="Arial" w:hAnsi="Arial" w:cs="Arial"/>
        </w:rPr>
        <w:t>por meio</w:t>
      </w:r>
      <w:r w:rsidRPr="001D5C0F">
        <w:rPr>
          <w:rFonts w:ascii="Arial" w:hAnsi="Arial" w:cs="Arial"/>
        </w:rPr>
        <w:t xml:space="preserve"> da educação”, comenta Eduardo Murin, diretor de expansão e parcerias estratégicas do grupo CNA. </w:t>
      </w:r>
    </w:p>
    <w:p w14:paraId="1998B756" w14:textId="77777777" w:rsidR="00174106" w:rsidRDefault="00174106" w:rsidP="003945F4">
      <w:pPr>
        <w:spacing w:after="0" w:line="276" w:lineRule="auto"/>
        <w:jc w:val="both"/>
        <w:rPr>
          <w:rFonts w:ascii="Arial" w:hAnsi="Arial" w:cs="Arial"/>
        </w:rPr>
      </w:pPr>
    </w:p>
    <w:p w14:paraId="4BE3BEF3" w14:textId="63005043" w:rsidR="00174106" w:rsidRPr="001D5C0F" w:rsidRDefault="003945F4" w:rsidP="00174106">
      <w:pPr>
        <w:spacing w:after="0" w:line="276" w:lineRule="auto"/>
        <w:jc w:val="both"/>
        <w:rPr>
          <w:rFonts w:ascii="Arial" w:hAnsi="Arial" w:cs="Arial"/>
        </w:rPr>
      </w:pPr>
      <w:r w:rsidRPr="001D5C0F">
        <w:rPr>
          <w:rFonts w:ascii="Arial" w:hAnsi="Arial" w:cs="Arial"/>
        </w:rPr>
        <w:t>Os novos alunos poderão frequentar as aulas de forma presencial</w:t>
      </w:r>
      <w:r w:rsidR="00174106">
        <w:rPr>
          <w:rFonts w:ascii="Arial" w:hAnsi="Arial" w:cs="Arial"/>
        </w:rPr>
        <w:t>,</w:t>
      </w:r>
      <w:r w:rsidRPr="001D5C0F">
        <w:rPr>
          <w:rFonts w:ascii="Arial" w:hAnsi="Arial" w:cs="Arial"/>
        </w:rPr>
        <w:t xml:space="preserve"> </w:t>
      </w:r>
      <w:r w:rsidR="00174106">
        <w:rPr>
          <w:rFonts w:ascii="Arial" w:hAnsi="Arial" w:cs="Arial"/>
        </w:rPr>
        <w:t>em alguma das</w:t>
      </w:r>
      <w:r w:rsidRPr="001D5C0F">
        <w:rPr>
          <w:rFonts w:ascii="Arial" w:hAnsi="Arial" w:cs="Arial"/>
        </w:rPr>
        <w:t xml:space="preserve"> </w:t>
      </w:r>
      <w:r w:rsidR="002116FC">
        <w:rPr>
          <w:rFonts w:ascii="Arial" w:hAnsi="Arial" w:cs="Arial"/>
        </w:rPr>
        <w:t>mais de 250</w:t>
      </w:r>
      <w:r w:rsidRPr="001D5C0F">
        <w:rPr>
          <w:rFonts w:ascii="Arial" w:hAnsi="Arial" w:cs="Arial"/>
        </w:rPr>
        <w:t xml:space="preserve"> unidades localizadas </w:t>
      </w:r>
      <w:r w:rsidR="00496A68">
        <w:rPr>
          <w:rFonts w:ascii="Arial" w:hAnsi="Arial" w:cs="Arial"/>
        </w:rPr>
        <w:t>no Estado de</w:t>
      </w:r>
      <w:r w:rsidR="00496A68" w:rsidRPr="001D5C0F">
        <w:rPr>
          <w:rFonts w:ascii="Arial" w:hAnsi="Arial" w:cs="Arial"/>
        </w:rPr>
        <w:t xml:space="preserve"> </w:t>
      </w:r>
      <w:r w:rsidRPr="001D5C0F">
        <w:rPr>
          <w:rFonts w:ascii="Arial" w:hAnsi="Arial" w:cs="Arial"/>
        </w:rPr>
        <w:t>São Paulo</w:t>
      </w:r>
      <w:r w:rsidR="00174106">
        <w:rPr>
          <w:rFonts w:ascii="Arial" w:hAnsi="Arial" w:cs="Arial"/>
        </w:rPr>
        <w:t>,</w:t>
      </w:r>
      <w:r w:rsidR="00174106" w:rsidRPr="001D5C0F">
        <w:rPr>
          <w:rFonts w:ascii="Arial" w:hAnsi="Arial" w:cs="Arial"/>
        </w:rPr>
        <w:t xml:space="preserve"> ou optar pelo modelo CNA Live </w:t>
      </w:r>
      <w:proofErr w:type="spellStart"/>
      <w:r w:rsidR="00174106" w:rsidRPr="001D5C0F">
        <w:rPr>
          <w:rFonts w:ascii="Arial" w:hAnsi="Arial" w:cs="Arial"/>
        </w:rPr>
        <w:t>Class</w:t>
      </w:r>
      <w:proofErr w:type="spellEnd"/>
      <w:r w:rsidR="00174106" w:rsidRPr="001D5C0F">
        <w:rPr>
          <w:rFonts w:ascii="Arial" w:hAnsi="Arial" w:cs="Arial"/>
        </w:rPr>
        <w:t>, que oferece experiência completa de aprendizagem e interação com colegas e professores em aulas 100% online e ao vivo.  </w:t>
      </w:r>
    </w:p>
    <w:p w14:paraId="330FAC6E" w14:textId="7B21416C" w:rsidR="00174106" w:rsidRDefault="00174106" w:rsidP="00174106">
      <w:pPr>
        <w:spacing w:after="0" w:line="276" w:lineRule="auto"/>
        <w:jc w:val="both"/>
        <w:rPr>
          <w:rFonts w:ascii="Arial" w:hAnsi="Arial" w:cs="Arial"/>
        </w:rPr>
      </w:pPr>
    </w:p>
    <w:p w14:paraId="589738E7" w14:textId="0BBF0122" w:rsidR="00174106" w:rsidRPr="001D5C0F" w:rsidRDefault="00174106" w:rsidP="00174106">
      <w:pPr>
        <w:spacing w:after="0" w:line="276" w:lineRule="auto"/>
        <w:jc w:val="both"/>
        <w:rPr>
          <w:rFonts w:ascii="Arial" w:hAnsi="Arial" w:cs="Arial"/>
        </w:rPr>
      </w:pPr>
      <w:r>
        <w:rPr>
          <w:rFonts w:ascii="Arial" w:hAnsi="Arial" w:cs="Arial"/>
        </w:rPr>
        <w:t xml:space="preserve">É possível ainda </w:t>
      </w:r>
      <w:r w:rsidR="00E07868">
        <w:rPr>
          <w:rFonts w:ascii="Arial" w:hAnsi="Arial" w:cs="Arial"/>
        </w:rPr>
        <w:t>escolher o</w:t>
      </w:r>
      <w:r>
        <w:rPr>
          <w:rFonts w:ascii="Arial" w:hAnsi="Arial" w:cs="Arial"/>
        </w:rPr>
        <w:t xml:space="preserve"> </w:t>
      </w:r>
      <w:r w:rsidRPr="001D5C0F">
        <w:rPr>
          <w:rFonts w:ascii="Arial" w:hAnsi="Arial" w:cs="Arial"/>
        </w:rPr>
        <w:t xml:space="preserve">CNA </w:t>
      </w:r>
      <w:proofErr w:type="gramStart"/>
      <w:r w:rsidRPr="001D5C0F">
        <w:rPr>
          <w:rFonts w:ascii="Arial" w:hAnsi="Arial" w:cs="Arial"/>
        </w:rPr>
        <w:t>PRO,</w:t>
      </w:r>
      <w:r>
        <w:rPr>
          <w:rFonts w:ascii="Arial" w:hAnsi="Arial" w:cs="Arial"/>
        </w:rPr>
        <w:t xml:space="preserve"> </w:t>
      </w:r>
      <w:r w:rsidRPr="001D5C0F">
        <w:rPr>
          <w:rFonts w:ascii="Arial" w:hAnsi="Arial" w:cs="Arial"/>
        </w:rPr>
        <w:t>curso</w:t>
      </w:r>
      <w:proofErr w:type="gramEnd"/>
      <w:r w:rsidRPr="001D5C0F">
        <w:rPr>
          <w:rFonts w:ascii="Arial" w:hAnsi="Arial" w:cs="Arial"/>
        </w:rPr>
        <w:t xml:space="preserve"> híbrido para adultos que t</w:t>
      </w:r>
      <w:r>
        <w:rPr>
          <w:rFonts w:ascii="Arial" w:hAnsi="Arial" w:cs="Arial"/>
        </w:rPr>
        <w:t xml:space="preserve">em </w:t>
      </w:r>
      <w:r w:rsidRPr="001D5C0F">
        <w:rPr>
          <w:rFonts w:ascii="Arial" w:hAnsi="Arial" w:cs="Arial"/>
        </w:rPr>
        <w:t xml:space="preserve">o </w:t>
      </w:r>
      <w:r>
        <w:rPr>
          <w:rFonts w:ascii="Arial" w:hAnsi="Arial" w:cs="Arial"/>
        </w:rPr>
        <w:t>objetivo</w:t>
      </w:r>
      <w:r w:rsidRPr="001D5C0F">
        <w:rPr>
          <w:rFonts w:ascii="Arial" w:hAnsi="Arial" w:cs="Arial"/>
        </w:rPr>
        <w:t xml:space="preserve"> de desenvolver a capacidade linguística e interpessoal do aluno</w:t>
      </w:r>
      <w:r w:rsidR="00E07868">
        <w:rPr>
          <w:rFonts w:ascii="Arial" w:hAnsi="Arial" w:cs="Arial"/>
        </w:rPr>
        <w:t>,</w:t>
      </w:r>
      <w:r w:rsidRPr="001D5C0F">
        <w:rPr>
          <w:rFonts w:ascii="Arial" w:hAnsi="Arial" w:cs="Arial"/>
        </w:rPr>
        <w:t xml:space="preserve"> com sistema de avaliação contínua em aplicativos e plataformas exclusivas, com 50% da grade de aulas dividida entre formato online e presencial. </w:t>
      </w:r>
    </w:p>
    <w:p w14:paraId="7896A9F7" w14:textId="77777777" w:rsidR="003945F4" w:rsidRPr="001D5C0F" w:rsidRDefault="003945F4" w:rsidP="003945F4">
      <w:pPr>
        <w:spacing w:after="0" w:line="276" w:lineRule="auto"/>
        <w:jc w:val="both"/>
        <w:rPr>
          <w:rFonts w:ascii="Arial" w:hAnsi="Arial" w:cs="Arial"/>
        </w:rPr>
      </w:pPr>
    </w:p>
    <w:p w14:paraId="470364E3" w14:textId="08BE8E6A" w:rsidR="003945F4" w:rsidRPr="001D5C0F" w:rsidRDefault="003945F4" w:rsidP="003945F4">
      <w:pPr>
        <w:spacing w:after="0" w:line="276" w:lineRule="auto"/>
        <w:jc w:val="both"/>
        <w:rPr>
          <w:rFonts w:ascii="Arial" w:hAnsi="Arial" w:cs="Arial"/>
        </w:rPr>
      </w:pPr>
      <w:r w:rsidRPr="001D5C0F">
        <w:rPr>
          <w:rFonts w:ascii="Arial" w:hAnsi="Arial" w:cs="Arial"/>
        </w:rPr>
        <w:t>A proposta da parceria visa fornecer descontos nos cursos de idiomas do CNA de 35% nos primeiros seis meses. A partir do segundo semestre de estudo, a dedução passa a ser de 15%. Os servidores que optarem por utilizar os benefícios precisam, no ato da matrícula, apresentar seu crachá funcional ou um holerite referente ao mês anterior, junto com um documento de identificação oficial. </w:t>
      </w:r>
    </w:p>
    <w:p w14:paraId="6842318D" w14:textId="77777777" w:rsidR="003945F4" w:rsidRPr="001D5C0F" w:rsidRDefault="003945F4" w:rsidP="003945F4">
      <w:pPr>
        <w:spacing w:after="0" w:line="276" w:lineRule="auto"/>
        <w:jc w:val="both"/>
        <w:rPr>
          <w:rFonts w:ascii="Arial" w:hAnsi="Arial" w:cs="Arial"/>
        </w:rPr>
      </w:pPr>
    </w:p>
    <w:p w14:paraId="4E73ED4D" w14:textId="77777777" w:rsidR="003945F4" w:rsidRPr="001D5C0F" w:rsidRDefault="003945F4" w:rsidP="003945F4">
      <w:pPr>
        <w:spacing w:after="0" w:line="276" w:lineRule="auto"/>
        <w:jc w:val="both"/>
        <w:rPr>
          <w:rFonts w:ascii="Arial" w:hAnsi="Arial" w:cs="Arial"/>
        </w:rPr>
      </w:pPr>
      <w:r w:rsidRPr="001D5C0F">
        <w:rPr>
          <w:rFonts w:ascii="Arial" w:hAnsi="Arial" w:cs="Arial"/>
        </w:rPr>
        <w:t>Caso o beneficiário deseje incluir algum dependente, será preciso apresentar uma certidão de casamento ou o registro de união estável, se for um cônjuge. Em caso familiar, como filhos, é necessário comprovar o parentesco com documentos oficiais. Os custos dos cursos ficam a cargo do próprio servidor público. </w:t>
      </w:r>
    </w:p>
    <w:p w14:paraId="50637F35" w14:textId="77777777" w:rsidR="003945F4" w:rsidRPr="001D5C0F" w:rsidRDefault="003945F4" w:rsidP="003945F4">
      <w:pPr>
        <w:spacing w:after="0" w:line="276" w:lineRule="auto"/>
        <w:jc w:val="both"/>
        <w:rPr>
          <w:rFonts w:ascii="Arial" w:hAnsi="Arial" w:cs="Arial"/>
        </w:rPr>
      </w:pPr>
    </w:p>
    <w:p w14:paraId="2A9B3227" w14:textId="77777777" w:rsidR="003945F4" w:rsidRPr="001D5C0F" w:rsidRDefault="003945F4" w:rsidP="003945F4">
      <w:pPr>
        <w:spacing w:after="0" w:line="276" w:lineRule="auto"/>
        <w:jc w:val="both"/>
        <w:rPr>
          <w:rFonts w:ascii="Arial" w:hAnsi="Arial" w:cs="Arial"/>
        </w:rPr>
      </w:pPr>
      <w:r w:rsidRPr="001D5C0F">
        <w:rPr>
          <w:rFonts w:ascii="Arial" w:hAnsi="Arial" w:cs="Arial"/>
        </w:rPr>
        <w:lastRenderedPageBreak/>
        <w:t>Em um mundo cada vez mais globalizado, o domínio de um segundo idioma nunca foi tão importante quanto nos dias atuais. Em muitos cargos de trabalho, saber inglês ou espanhol, deixou de ser um diferencial para ser um requisito definitivo para uma possível promoção. Segundo uma pesquisa feita pela Catho, marketplace que conecta candidatos e empresas, quanto mais alto o nível hierárquico, maior o percentual de pessoas que dominam o idioma. A empresa ainda confirmou que para oportunidades de coordenação, ser fluente em inglês pode ter até 61% de aumento no salário.</w:t>
      </w:r>
    </w:p>
    <w:p w14:paraId="45375574" w14:textId="77777777" w:rsidR="003945F4" w:rsidRPr="001D5C0F" w:rsidRDefault="003945F4" w:rsidP="003945F4">
      <w:pPr>
        <w:spacing w:after="0" w:line="276" w:lineRule="auto"/>
        <w:jc w:val="both"/>
        <w:rPr>
          <w:rFonts w:ascii="Arial" w:hAnsi="Arial" w:cs="Arial"/>
        </w:rPr>
      </w:pPr>
    </w:p>
    <w:p w14:paraId="76D60C58" w14:textId="77777777" w:rsidR="003945F4" w:rsidRPr="001D5C0F" w:rsidRDefault="003945F4" w:rsidP="003945F4">
      <w:pPr>
        <w:spacing w:after="0" w:line="276" w:lineRule="auto"/>
        <w:jc w:val="both"/>
        <w:rPr>
          <w:rFonts w:ascii="Arial" w:hAnsi="Arial" w:cs="Arial"/>
        </w:rPr>
      </w:pPr>
      <w:r w:rsidRPr="001D5C0F">
        <w:rPr>
          <w:rFonts w:ascii="Arial" w:hAnsi="Arial" w:cs="Arial"/>
          <w:b/>
          <w:bCs/>
        </w:rPr>
        <w:t>Sobre o CNA+ </w:t>
      </w:r>
    </w:p>
    <w:p w14:paraId="0CA47792" w14:textId="77777777" w:rsidR="003945F4" w:rsidRPr="001D5C0F" w:rsidRDefault="003945F4" w:rsidP="003945F4">
      <w:pPr>
        <w:spacing w:after="0" w:line="276" w:lineRule="auto"/>
        <w:jc w:val="both"/>
        <w:rPr>
          <w:rFonts w:ascii="Arial" w:hAnsi="Arial" w:cs="Arial"/>
        </w:rPr>
      </w:pPr>
      <w:r w:rsidRPr="001D5C0F">
        <w:rPr>
          <w:rFonts w:ascii="Arial" w:hAnsi="Arial" w:cs="Arial"/>
        </w:rPr>
        <w:t xml:space="preserve">Grupo educacional com mais de 900 franquias localizadas em todos os Estados do Brasil, o CNA+ é composto pelas marcas CNA Idiomas e </w:t>
      </w:r>
      <w:proofErr w:type="spellStart"/>
      <w:r w:rsidRPr="001D5C0F">
        <w:rPr>
          <w:rFonts w:ascii="Arial" w:hAnsi="Arial" w:cs="Arial"/>
        </w:rPr>
        <w:t>Ctrl+Play</w:t>
      </w:r>
      <w:proofErr w:type="spellEnd"/>
      <w:r w:rsidRPr="001D5C0F">
        <w:rPr>
          <w:rFonts w:ascii="Arial" w:hAnsi="Arial" w:cs="Arial"/>
        </w:rPr>
        <w:t xml:space="preserve">. A franquia de ensino de idiomas (cursos de inglês e espanhol) tem mais de 50 anos de atuação no mercado e cerca de 400 mil alunos/ano em mais de 750 unidades, sendo uma das marcas mais premiadas </w:t>
      </w:r>
      <w:proofErr w:type="gramStart"/>
      <w:r w:rsidRPr="001D5C0F">
        <w:rPr>
          <w:rFonts w:ascii="Arial" w:hAnsi="Arial" w:cs="Arial"/>
        </w:rPr>
        <w:t>do franchising nacional</w:t>
      </w:r>
      <w:proofErr w:type="gramEnd"/>
      <w:r w:rsidRPr="001D5C0F">
        <w:rPr>
          <w:rFonts w:ascii="Arial" w:hAnsi="Arial" w:cs="Arial"/>
        </w:rPr>
        <w:t xml:space="preserve">. Já a </w:t>
      </w:r>
      <w:proofErr w:type="spellStart"/>
      <w:r w:rsidRPr="001D5C0F">
        <w:rPr>
          <w:rFonts w:ascii="Arial" w:hAnsi="Arial" w:cs="Arial"/>
        </w:rPr>
        <w:t>Ctrl+Play</w:t>
      </w:r>
      <w:proofErr w:type="spellEnd"/>
      <w:r w:rsidRPr="001D5C0F">
        <w:rPr>
          <w:rFonts w:ascii="Arial" w:hAnsi="Arial" w:cs="Arial"/>
        </w:rPr>
        <w:t>, franquia de tecnologia e inovação, oferece cursos de robótica e programação para o público a partir de 7 anos. Faz parte do grupo CNA+ desde novembro de 2023 e, atualmente, conta com mais de 100 unidades em operação. </w:t>
      </w:r>
    </w:p>
    <w:p w14:paraId="1C8BC939" w14:textId="77777777" w:rsidR="003945F4" w:rsidRPr="001D5C0F" w:rsidRDefault="003945F4" w:rsidP="003945F4">
      <w:pPr>
        <w:spacing w:after="0" w:line="276" w:lineRule="auto"/>
        <w:jc w:val="both"/>
        <w:rPr>
          <w:rFonts w:ascii="Arial" w:hAnsi="Arial" w:cs="Arial"/>
        </w:rPr>
      </w:pPr>
      <w:r w:rsidRPr="001D5C0F">
        <w:rPr>
          <w:rFonts w:ascii="Arial" w:hAnsi="Arial" w:cs="Arial"/>
        </w:rPr>
        <w:t> </w:t>
      </w:r>
    </w:p>
    <w:p w14:paraId="39B3577D" w14:textId="77777777" w:rsidR="003945F4" w:rsidRPr="001D5C0F" w:rsidRDefault="003945F4" w:rsidP="003945F4">
      <w:pPr>
        <w:spacing w:after="0" w:line="276" w:lineRule="auto"/>
        <w:jc w:val="both"/>
        <w:rPr>
          <w:rFonts w:ascii="Arial" w:hAnsi="Arial" w:cs="Arial"/>
        </w:rPr>
      </w:pPr>
      <w:r w:rsidRPr="001D5C0F">
        <w:rPr>
          <w:rFonts w:ascii="Arial" w:hAnsi="Arial" w:cs="Arial"/>
          <w:b/>
          <w:bCs/>
          <w:u w:val="single"/>
        </w:rPr>
        <w:t>Contatos para a imprensa</w:t>
      </w:r>
    </w:p>
    <w:p w14:paraId="303030B3" w14:textId="77777777" w:rsidR="003945F4" w:rsidRPr="001D5C0F" w:rsidRDefault="003945F4" w:rsidP="003945F4">
      <w:pPr>
        <w:spacing w:after="0" w:line="276" w:lineRule="auto"/>
        <w:jc w:val="both"/>
        <w:rPr>
          <w:rFonts w:ascii="Arial" w:hAnsi="Arial" w:cs="Arial"/>
        </w:rPr>
      </w:pPr>
      <w:r w:rsidRPr="001D5C0F">
        <w:rPr>
          <w:rFonts w:ascii="Arial" w:hAnsi="Arial" w:cs="Arial"/>
          <w:b/>
          <w:bCs/>
        </w:rPr>
        <w:t>Loures Comunicação</w:t>
      </w:r>
    </w:p>
    <w:p w14:paraId="43C91825" w14:textId="77777777" w:rsidR="003945F4" w:rsidRPr="001D5C0F" w:rsidRDefault="003945F4" w:rsidP="003945F4">
      <w:pPr>
        <w:spacing w:after="0" w:line="276" w:lineRule="auto"/>
        <w:jc w:val="both"/>
        <w:rPr>
          <w:rFonts w:ascii="Arial" w:hAnsi="Arial" w:cs="Arial"/>
        </w:rPr>
      </w:pPr>
      <w:r w:rsidRPr="001D5C0F">
        <w:rPr>
          <w:rFonts w:ascii="Arial" w:hAnsi="Arial" w:cs="Arial"/>
        </w:rPr>
        <w:t>Barbara Franco</w:t>
      </w:r>
    </w:p>
    <w:p w14:paraId="14B02A79" w14:textId="77777777" w:rsidR="003945F4" w:rsidRPr="001D5C0F" w:rsidRDefault="003945F4" w:rsidP="003945F4">
      <w:pPr>
        <w:spacing w:after="0" w:line="276" w:lineRule="auto"/>
        <w:jc w:val="both"/>
        <w:rPr>
          <w:rFonts w:ascii="Arial" w:hAnsi="Arial" w:cs="Arial"/>
        </w:rPr>
      </w:pPr>
      <w:r w:rsidRPr="001D5C0F">
        <w:rPr>
          <w:rFonts w:ascii="Arial" w:hAnsi="Arial" w:cs="Arial"/>
        </w:rPr>
        <w:t>barbara.franco@loures.com.br</w:t>
      </w:r>
    </w:p>
    <w:p w14:paraId="455A0E11" w14:textId="77777777" w:rsidR="003945F4" w:rsidRPr="001D5C0F" w:rsidRDefault="003945F4" w:rsidP="003945F4">
      <w:pPr>
        <w:spacing w:after="0" w:line="276" w:lineRule="auto"/>
        <w:jc w:val="both"/>
        <w:rPr>
          <w:rFonts w:ascii="Arial" w:hAnsi="Arial" w:cs="Arial"/>
        </w:rPr>
      </w:pPr>
      <w:r w:rsidRPr="001D5C0F">
        <w:rPr>
          <w:rFonts w:ascii="Arial" w:hAnsi="Arial" w:cs="Arial"/>
        </w:rPr>
        <w:t>(11)98264-4871</w:t>
      </w:r>
    </w:p>
    <w:p w14:paraId="2ADA7F2A" w14:textId="77777777" w:rsidR="003945F4" w:rsidRPr="001D5C0F" w:rsidRDefault="003945F4" w:rsidP="003945F4">
      <w:pPr>
        <w:spacing w:after="0" w:line="276" w:lineRule="auto"/>
        <w:jc w:val="both"/>
        <w:rPr>
          <w:rFonts w:ascii="Arial" w:hAnsi="Arial" w:cs="Arial"/>
        </w:rPr>
      </w:pPr>
      <w:r w:rsidRPr="001D5C0F">
        <w:rPr>
          <w:rFonts w:ascii="Arial" w:hAnsi="Arial" w:cs="Arial"/>
        </w:rPr>
        <w:t> </w:t>
      </w:r>
    </w:p>
    <w:p w14:paraId="1B4D31B2" w14:textId="77777777" w:rsidR="003945F4" w:rsidRPr="001D5C0F" w:rsidRDefault="003945F4" w:rsidP="003945F4">
      <w:pPr>
        <w:spacing w:after="0" w:line="276" w:lineRule="auto"/>
        <w:jc w:val="both"/>
        <w:rPr>
          <w:rFonts w:ascii="Arial" w:hAnsi="Arial" w:cs="Arial"/>
        </w:rPr>
      </w:pPr>
      <w:r w:rsidRPr="001D5C0F">
        <w:rPr>
          <w:rFonts w:ascii="Arial" w:hAnsi="Arial" w:cs="Arial"/>
        </w:rPr>
        <w:t>Maria Eduarda Trindade</w:t>
      </w:r>
    </w:p>
    <w:p w14:paraId="7B783F6B" w14:textId="77777777" w:rsidR="003945F4" w:rsidRPr="001D5C0F" w:rsidRDefault="003945F4" w:rsidP="003945F4">
      <w:pPr>
        <w:spacing w:after="0" w:line="276" w:lineRule="auto"/>
        <w:jc w:val="both"/>
        <w:rPr>
          <w:rFonts w:ascii="Arial" w:hAnsi="Arial" w:cs="Arial"/>
        </w:rPr>
      </w:pPr>
      <w:r w:rsidRPr="001D5C0F">
        <w:rPr>
          <w:rFonts w:ascii="Arial" w:hAnsi="Arial" w:cs="Arial"/>
        </w:rPr>
        <w:t>maria.trindade@loures.com.br</w:t>
      </w:r>
    </w:p>
    <w:p w14:paraId="4F25F032" w14:textId="77777777" w:rsidR="003945F4" w:rsidRPr="001D5C0F" w:rsidRDefault="003945F4" w:rsidP="003945F4">
      <w:pPr>
        <w:spacing w:after="0" w:line="276" w:lineRule="auto"/>
        <w:jc w:val="both"/>
        <w:rPr>
          <w:rFonts w:ascii="Arial" w:hAnsi="Arial" w:cs="Arial"/>
        </w:rPr>
      </w:pPr>
      <w:r w:rsidRPr="001D5C0F">
        <w:rPr>
          <w:rFonts w:ascii="Arial" w:hAnsi="Arial" w:cs="Arial"/>
        </w:rPr>
        <w:t>(11) 96011-5239</w:t>
      </w:r>
    </w:p>
    <w:p w14:paraId="7D7C7F9C" w14:textId="77777777" w:rsidR="003945F4" w:rsidRPr="001D5C0F" w:rsidRDefault="003945F4" w:rsidP="003945F4">
      <w:pPr>
        <w:spacing w:after="0" w:line="276" w:lineRule="auto"/>
        <w:jc w:val="both"/>
        <w:rPr>
          <w:rFonts w:ascii="Arial" w:hAnsi="Arial" w:cs="Arial"/>
        </w:rPr>
      </w:pPr>
      <w:r w:rsidRPr="001D5C0F">
        <w:rPr>
          <w:rFonts w:ascii="Arial" w:hAnsi="Arial" w:cs="Arial"/>
        </w:rPr>
        <w:t> </w:t>
      </w:r>
    </w:p>
    <w:p w14:paraId="2C386E85" w14:textId="77777777" w:rsidR="003945F4" w:rsidRPr="001D5C0F" w:rsidRDefault="003945F4" w:rsidP="003945F4">
      <w:pPr>
        <w:spacing w:after="0" w:line="276" w:lineRule="auto"/>
        <w:jc w:val="both"/>
        <w:rPr>
          <w:rFonts w:ascii="Arial" w:hAnsi="Arial" w:cs="Arial"/>
        </w:rPr>
      </w:pPr>
      <w:r w:rsidRPr="001D5C0F">
        <w:rPr>
          <w:rFonts w:ascii="Arial" w:hAnsi="Arial" w:cs="Arial"/>
        </w:rPr>
        <w:t>Luci Anunciato </w:t>
      </w:r>
    </w:p>
    <w:p w14:paraId="0BF4BF0F" w14:textId="77777777" w:rsidR="003945F4" w:rsidRPr="001D5C0F" w:rsidRDefault="003945F4" w:rsidP="003945F4">
      <w:pPr>
        <w:spacing w:after="0" w:line="276" w:lineRule="auto"/>
        <w:jc w:val="both"/>
        <w:rPr>
          <w:rFonts w:ascii="Arial" w:hAnsi="Arial" w:cs="Arial"/>
        </w:rPr>
      </w:pPr>
      <w:r w:rsidRPr="001D5C0F">
        <w:rPr>
          <w:rFonts w:ascii="Arial" w:hAnsi="Arial" w:cs="Arial"/>
        </w:rPr>
        <w:t>luci.anunciato@loures.com.br  </w:t>
      </w:r>
    </w:p>
    <w:p w14:paraId="475254A7" w14:textId="77777777" w:rsidR="003945F4" w:rsidRPr="001D5C0F" w:rsidRDefault="003945F4" w:rsidP="003945F4">
      <w:pPr>
        <w:spacing w:after="0" w:line="276" w:lineRule="auto"/>
        <w:jc w:val="both"/>
        <w:rPr>
          <w:rFonts w:ascii="Arial" w:hAnsi="Arial" w:cs="Arial"/>
        </w:rPr>
      </w:pPr>
      <w:r w:rsidRPr="001D5C0F">
        <w:rPr>
          <w:rFonts w:ascii="Arial" w:hAnsi="Arial" w:cs="Arial"/>
        </w:rPr>
        <w:t>(11) 99522-8600</w:t>
      </w:r>
    </w:p>
    <w:p w14:paraId="18202E12" w14:textId="77777777" w:rsidR="0095620F" w:rsidRPr="001D5C0F" w:rsidRDefault="0095620F">
      <w:pPr>
        <w:rPr>
          <w:rFonts w:ascii="Arial" w:hAnsi="Arial" w:cs="Arial"/>
        </w:rPr>
      </w:pPr>
    </w:p>
    <w:sectPr w:rsidR="0095620F" w:rsidRPr="001D5C0F">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883A0" w14:textId="77777777" w:rsidR="0022116F" w:rsidRDefault="0022116F" w:rsidP="003945F4">
      <w:pPr>
        <w:spacing w:after="0" w:line="240" w:lineRule="auto"/>
      </w:pPr>
      <w:r>
        <w:separator/>
      </w:r>
    </w:p>
  </w:endnote>
  <w:endnote w:type="continuationSeparator" w:id="0">
    <w:p w14:paraId="40CBF318" w14:textId="77777777" w:rsidR="0022116F" w:rsidRDefault="0022116F" w:rsidP="003945F4">
      <w:pPr>
        <w:spacing w:after="0" w:line="240" w:lineRule="auto"/>
      </w:pPr>
      <w:r>
        <w:continuationSeparator/>
      </w:r>
    </w:p>
  </w:endnote>
  <w:endnote w:type="continuationNotice" w:id="1">
    <w:p w14:paraId="2D5DF64C" w14:textId="77777777" w:rsidR="00496A68" w:rsidRDefault="00496A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9A47F" w14:textId="77777777" w:rsidR="0022116F" w:rsidRDefault="0022116F" w:rsidP="003945F4">
      <w:pPr>
        <w:spacing w:after="0" w:line="240" w:lineRule="auto"/>
      </w:pPr>
      <w:r>
        <w:separator/>
      </w:r>
    </w:p>
  </w:footnote>
  <w:footnote w:type="continuationSeparator" w:id="0">
    <w:p w14:paraId="01D28308" w14:textId="77777777" w:rsidR="0022116F" w:rsidRDefault="0022116F" w:rsidP="003945F4">
      <w:pPr>
        <w:spacing w:after="0" w:line="240" w:lineRule="auto"/>
      </w:pPr>
      <w:r>
        <w:continuationSeparator/>
      </w:r>
    </w:p>
  </w:footnote>
  <w:footnote w:type="continuationNotice" w:id="1">
    <w:p w14:paraId="66B6E445" w14:textId="77777777" w:rsidR="00496A68" w:rsidRDefault="00496A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3BB8A" w14:textId="0EE57C81" w:rsidR="003945F4" w:rsidRDefault="003945F4">
    <w:pPr>
      <w:pStyle w:val="Cabealho"/>
    </w:pPr>
    <w:r>
      <w:t xml:space="preserve">                                                                    </w:t>
    </w:r>
    <w:r>
      <w:rPr>
        <w:rFonts w:ascii="Calibri" w:eastAsia="Calibri" w:hAnsi="Calibri" w:cs="Calibri"/>
        <w:noProof/>
      </w:rPr>
      <w:drawing>
        <wp:inline distT="0" distB="0" distL="0" distR="0" wp14:anchorId="4C644AAB" wp14:editId="3E916B19">
          <wp:extent cx="981075" cy="4191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81075" cy="4191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F4"/>
    <w:rsid w:val="0000023C"/>
    <w:rsid w:val="00174106"/>
    <w:rsid w:val="001D5C0F"/>
    <w:rsid w:val="002116FC"/>
    <w:rsid w:val="002132F9"/>
    <w:rsid w:val="0022116F"/>
    <w:rsid w:val="00245D58"/>
    <w:rsid w:val="00257E9B"/>
    <w:rsid w:val="002C5D44"/>
    <w:rsid w:val="003945F4"/>
    <w:rsid w:val="00496A68"/>
    <w:rsid w:val="006A1C45"/>
    <w:rsid w:val="00771F6F"/>
    <w:rsid w:val="007A454F"/>
    <w:rsid w:val="00885CA0"/>
    <w:rsid w:val="0095620F"/>
    <w:rsid w:val="009E3677"/>
    <w:rsid w:val="00A20951"/>
    <w:rsid w:val="00B3482C"/>
    <w:rsid w:val="00BF0B24"/>
    <w:rsid w:val="00C81537"/>
    <w:rsid w:val="00C87B8F"/>
    <w:rsid w:val="00CE21A2"/>
    <w:rsid w:val="00DD5F7D"/>
    <w:rsid w:val="00E07868"/>
    <w:rsid w:val="00E141B6"/>
    <w:rsid w:val="00E15D1E"/>
    <w:rsid w:val="00E56023"/>
    <w:rsid w:val="00F44319"/>
    <w:rsid w:val="00F52E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0A78"/>
  <w15:chartTrackingRefBased/>
  <w15:docId w15:val="{F1C94C77-10F4-4BB1-8DA3-020D2087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3945F4"/>
    <w:rPr>
      <w:sz w:val="16"/>
      <w:szCs w:val="16"/>
    </w:rPr>
  </w:style>
  <w:style w:type="paragraph" w:styleId="Textodecomentrio">
    <w:name w:val="annotation text"/>
    <w:basedOn w:val="Normal"/>
    <w:link w:val="TextodecomentrioChar"/>
    <w:uiPriority w:val="99"/>
    <w:semiHidden/>
    <w:unhideWhenUsed/>
    <w:rsid w:val="003945F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945F4"/>
    <w:rPr>
      <w:sz w:val="20"/>
      <w:szCs w:val="20"/>
    </w:rPr>
  </w:style>
  <w:style w:type="paragraph" w:styleId="Assuntodocomentrio">
    <w:name w:val="annotation subject"/>
    <w:basedOn w:val="Textodecomentrio"/>
    <w:next w:val="Textodecomentrio"/>
    <w:link w:val="AssuntodocomentrioChar"/>
    <w:uiPriority w:val="99"/>
    <w:semiHidden/>
    <w:unhideWhenUsed/>
    <w:rsid w:val="003945F4"/>
    <w:rPr>
      <w:b/>
      <w:bCs/>
    </w:rPr>
  </w:style>
  <w:style w:type="character" w:customStyle="1" w:styleId="AssuntodocomentrioChar">
    <w:name w:val="Assunto do comentário Char"/>
    <w:basedOn w:val="TextodecomentrioChar"/>
    <w:link w:val="Assuntodocomentrio"/>
    <w:uiPriority w:val="99"/>
    <w:semiHidden/>
    <w:rsid w:val="003945F4"/>
    <w:rPr>
      <w:b/>
      <w:bCs/>
      <w:sz w:val="20"/>
      <w:szCs w:val="20"/>
    </w:rPr>
  </w:style>
  <w:style w:type="paragraph" w:styleId="Cabealho">
    <w:name w:val="header"/>
    <w:basedOn w:val="Normal"/>
    <w:link w:val="CabealhoChar"/>
    <w:uiPriority w:val="99"/>
    <w:unhideWhenUsed/>
    <w:rsid w:val="003945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45F4"/>
  </w:style>
  <w:style w:type="paragraph" w:styleId="Rodap">
    <w:name w:val="footer"/>
    <w:basedOn w:val="Normal"/>
    <w:link w:val="RodapChar"/>
    <w:uiPriority w:val="99"/>
    <w:unhideWhenUsed/>
    <w:rsid w:val="003945F4"/>
    <w:pPr>
      <w:tabs>
        <w:tab w:val="center" w:pos="4252"/>
        <w:tab w:val="right" w:pos="8504"/>
      </w:tabs>
      <w:spacing w:after="0" w:line="240" w:lineRule="auto"/>
    </w:pPr>
  </w:style>
  <w:style w:type="character" w:customStyle="1" w:styleId="RodapChar">
    <w:name w:val="Rodapé Char"/>
    <w:basedOn w:val="Fontepargpadro"/>
    <w:link w:val="Rodap"/>
    <w:uiPriority w:val="99"/>
    <w:rsid w:val="003945F4"/>
  </w:style>
  <w:style w:type="paragraph" w:styleId="Reviso">
    <w:name w:val="Revision"/>
    <w:hidden/>
    <w:uiPriority w:val="99"/>
    <w:semiHidden/>
    <w:rsid w:val="000002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9131322">
      <w:bodyDiv w:val="1"/>
      <w:marLeft w:val="0"/>
      <w:marRight w:val="0"/>
      <w:marTop w:val="0"/>
      <w:marBottom w:val="0"/>
      <w:divBdr>
        <w:top w:val="none" w:sz="0" w:space="0" w:color="auto"/>
        <w:left w:val="none" w:sz="0" w:space="0" w:color="auto"/>
        <w:bottom w:val="none" w:sz="0" w:space="0" w:color="auto"/>
        <w:right w:val="none" w:sz="0" w:space="0" w:color="auto"/>
      </w:divBdr>
    </w:div>
    <w:div w:id="211937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7C71B3CFD6974DBFFD251EA3D35624" ma:contentTypeVersion="15" ma:contentTypeDescription="Create a new document." ma:contentTypeScope="" ma:versionID="b8be917fdc2aaf47a089f854ab658ad0">
  <xsd:schema xmlns:xsd="http://www.w3.org/2001/XMLSchema" xmlns:xs="http://www.w3.org/2001/XMLSchema" xmlns:p="http://schemas.microsoft.com/office/2006/metadata/properties" xmlns:ns2="bd70f408-74fa-46be-addf-34140389aae6" xmlns:ns3="a8c5fa35-90ee-405f-be1a-acf47120a3af" targetNamespace="http://schemas.microsoft.com/office/2006/metadata/properties" ma:root="true" ma:fieldsID="010b0cf476e51180e17e5aedc32b534a" ns2:_="" ns3:_="">
    <xsd:import namespace="bd70f408-74fa-46be-addf-34140389aae6"/>
    <xsd:import namespace="a8c5fa35-90ee-405f-be1a-acf47120a3a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0f408-74fa-46be-addf-34140389aae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6d60e69-72c0-481a-89f1-00d16cb5d95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c5fa35-90ee-405f-be1a-acf47120a3a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af24328-1a1e-4e07-9db1-64ffb2efc243}" ma:internalName="TaxCatchAll" ma:showField="CatchAllData" ma:web="a8c5fa35-90ee-405f-be1a-acf47120a3a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c5fa35-90ee-405f-be1a-acf47120a3af" xsi:nil="true"/>
    <lcf76f155ced4ddcb4097134ff3c332f xmlns="bd70f408-74fa-46be-addf-34140389aa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CCB62A-740E-4D0D-A28A-5012A4AEE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0f408-74fa-46be-addf-34140389aae6"/>
    <ds:schemaRef ds:uri="a8c5fa35-90ee-405f-be1a-acf47120a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BCF7A7-58A1-4FCE-9E40-8CCC72664E54}">
  <ds:schemaRefs>
    <ds:schemaRef ds:uri="http://schemas.microsoft.com/sharepoint/v3/contenttype/forms"/>
  </ds:schemaRefs>
</ds:datastoreItem>
</file>

<file path=customXml/itemProps3.xml><?xml version="1.0" encoding="utf-8"?>
<ds:datastoreItem xmlns:ds="http://schemas.openxmlformats.org/officeDocument/2006/customXml" ds:itemID="{45DBA05F-0ABB-4246-ABC0-403E1946C4E7}">
  <ds:schemaRefs>
    <ds:schemaRef ds:uri="http://schemas.microsoft.com/office/2006/metadata/properties"/>
    <ds:schemaRef ds:uri="http://schemas.microsoft.com/office/infopath/2007/PartnerControls"/>
    <ds:schemaRef ds:uri="a8c5fa35-90ee-405f-be1a-acf47120a3af"/>
    <ds:schemaRef ds:uri="bd70f408-74fa-46be-addf-34140389aae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635</Words>
  <Characters>3430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Franco</dc:creator>
  <cp:keywords/>
  <dc:description/>
  <cp:lastModifiedBy>Caio Rafael</cp:lastModifiedBy>
  <cp:revision>2</cp:revision>
  <dcterms:created xsi:type="dcterms:W3CDTF">2024-12-12T13:27:00Z</dcterms:created>
  <dcterms:modified xsi:type="dcterms:W3CDTF">2024-12-12T13:27:00Z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0x010100FA7C71B3CFD6974DBFFD251EA3D35624</vt:lpwstr>
  </property>
  <property fmtid="{D5CDD505-2E9C-101B-9397-08002B2CF9AE}" pid="3" name="MediaServiceImageTags">
    <vt:lpwstr/>
  </property>
</Properties>
</file>