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07B6" w14:textId="741B5367" w:rsidR="00160FE1" w:rsidRDefault="000D7909" w:rsidP="05219C0F">
      <w:pPr>
        <w:jc w:val="center"/>
        <w:rPr>
          <w:i/>
          <w:iCs/>
          <w:color w:val="0000FF"/>
          <w:sz w:val="24"/>
          <w:szCs w:val="24"/>
        </w:rPr>
      </w:pPr>
      <w:r>
        <w:br/>
      </w:r>
      <w:r w:rsidRPr="0036533E">
        <w:rPr>
          <w:b/>
          <w:bCs/>
          <w:sz w:val="36"/>
          <w:szCs w:val="36"/>
        </w:rPr>
        <w:t xml:space="preserve">CNA lança </w:t>
      </w:r>
      <w:r w:rsidR="7B175099" w:rsidRPr="0036533E">
        <w:rPr>
          <w:b/>
          <w:bCs/>
          <w:sz w:val="36"/>
          <w:szCs w:val="36"/>
        </w:rPr>
        <w:t xml:space="preserve">game com </w:t>
      </w:r>
      <w:r w:rsidR="25E9E03E" w:rsidRPr="0036533E">
        <w:rPr>
          <w:b/>
          <w:bCs/>
          <w:sz w:val="36"/>
          <w:szCs w:val="36"/>
        </w:rPr>
        <w:t xml:space="preserve">o maior mapa já produzido por uma marca </w:t>
      </w:r>
      <w:r w:rsidRPr="0036533E">
        <w:rPr>
          <w:b/>
          <w:bCs/>
          <w:sz w:val="36"/>
          <w:szCs w:val="36"/>
        </w:rPr>
        <w:t xml:space="preserve">no universo </w:t>
      </w:r>
      <w:proofErr w:type="spellStart"/>
      <w:r w:rsidRPr="0036533E">
        <w:rPr>
          <w:b/>
          <w:bCs/>
          <w:sz w:val="36"/>
          <w:szCs w:val="36"/>
        </w:rPr>
        <w:t>Fortnite</w:t>
      </w:r>
      <w:proofErr w:type="spellEnd"/>
      <w:r w:rsidRPr="0036533E">
        <w:rPr>
          <w:b/>
          <w:bCs/>
          <w:sz w:val="36"/>
          <w:szCs w:val="36"/>
        </w:rPr>
        <w:t xml:space="preserve"> que simula experiência de intercâmbio e ensina inglês na prática</w:t>
      </w:r>
      <w:r>
        <w:br/>
      </w:r>
      <w:r>
        <w:br/>
      </w:r>
      <w:r w:rsidRPr="0036533E">
        <w:rPr>
          <w:i/>
          <w:iCs/>
          <w:sz w:val="24"/>
          <w:szCs w:val="24"/>
        </w:rPr>
        <w:t xml:space="preserve">Aberto a todos os players, o projeto “CNA </w:t>
      </w:r>
      <w:proofErr w:type="spellStart"/>
      <w:r w:rsidRPr="0036533E">
        <w:rPr>
          <w:i/>
          <w:iCs/>
          <w:sz w:val="24"/>
          <w:szCs w:val="24"/>
        </w:rPr>
        <w:t>Gaming</w:t>
      </w:r>
      <w:proofErr w:type="spellEnd"/>
      <w:r w:rsidRPr="0036533E">
        <w:rPr>
          <w:i/>
          <w:iCs/>
          <w:sz w:val="24"/>
          <w:szCs w:val="24"/>
        </w:rPr>
        <w:t xml:space="preserve"> Exchange” conecta brasileiros a estrangeiros, promovendo interação única com o idioma em simulação de situações e desafios reais de viagens internacionais</w:t>
      </w:r>
      <w:r w:rsidR="040AAC17" w:rsidRPr="0036533E">
        <w:rPr>
          <w:i/>
          <w:iCs/>
          <w:sz w:val="24"/>
          <w:szCs w:val="24"/>
        </w:rPr>
        <w:t>.</w:t>
      </w:r>
      <w:r w:rsidR="4C8DA63C" w:rsidRPr="0036533E">
        <w:rPr>
          <w:i/>
          <w:iCs/>
          <w:sz w:val="24"/>
          <w:szCs w:val="24"/>
        </w:rPr>
        <w:t xml:space="preserve"> </w:t>
      </w:r>
    </w:p>
    <w:p w14:paraId="1B3F07B8" w14:textId="5EA125BE" w:rsidR="00160FE1" w:rsidRDefault="000D7909">
      <w:pPr>
        <w:jc w:val="both"/>
        <w:rPr>
          <w:sz w:val="24"/>
          <w:szCs w:val="24"/>
          <w:highlight w:val="white"/>
        </w:rPr>
      </w:pPr>
      <w:r>
        <w:br/>
      </w:r>
      <w:r w:rsidRPr="05219C0F">
        <w:rPr>
          <w:b/>
          <w:bCs/>
          <w:color w:val="000000" w:themeColor="text1"/>
          <w:sz w:val="24"/>
          <w:szCs w:val="24"/>
          <w:highlight w:val="white"/>
        </w:rPr>
        <w:t xml:space="preserve">São Paulo, </w:t>
      </w:r>
      <w:r w:rsidR="0043018D">
        <w:rPr>
          <w:b/>
          <w:bCs/>
          <w:color w:val="000000" w:themeColor="text1"/>
          <w:sz w:val="24"/>
          <w:szCs w:val="24"/>
          <w:highlight w:val="white"/>
        </w:rPr>
        <w:t>30</w:t>
      </w:r>
      <w:r w:rsidRPr="05219C0F">
        <w:rPr>
          <w:b/>
          <w:bCs/>
          <w:color w:val="000000" w:themeColor="text1"/>
          <w:sz w:val="24"/>
          <w:szCs w:val="24"/>
          <w:highlight w:val="white"/>
        </w:rPr>
        <w:t xml:space="preserve"> de janeiro de 2024 – </w:t>
      </w:r>
      <w:bookmarkStart w:id="0" w:name="_Hlk157504963"/>
      <w:r w:rsidRPr="0036533E">
        <w:rPr>
          <w:sz w:val="24"/>
          <w:szCs w:val="24"/>
          <w:highlight w:val="white"/>
        </w:rPr>
        <w:t>O CNA,</w:t>
      </w:r>
      <w:r w:rsidRPr="0036533E">
        <w:rPr>
          <w:b/>
          <w:bCs/>
          <w:sz w:val="24"/>
          <w:szCs w:val="24"/>
          <w:highlight w:val="white"/>
        </w:rPr>
        <w:t xml:space="preserve"> </w:t>
      </w:r>
      <w:r w:rsidR="008C3AD3" w:rsidRPr="00C0318B">
        <w:rPr>
          <w:sz w:val="24"/>
          <w:szCs w:val="24"/>
          <w:highlight w:val="white"/>
        </w:rPr>
        <w:t>uma das</w:t>
      </w:r>
      <w:r w:rsidR="0036533E" w:rsidRPr="0036533E">
        <w:rPr>
          <w:b/>
          <w:bCs/>
          <w:sz w:val="24"/>
          <w:szCs w:val="24"/>
          <w:highlight w:val="white"/>
        </w:rPr>
        <w:t xml:space="preserve"> </w:t>
      </w:r>
      <w:r w:rsidR="00A75B76" w:rsidRPr="0036533E">
        <w:rPr>
          <w:sz w:val="24"/>
          <w:szCs w:val="24"/>
          <w:highlight w:val="white"/>
        </w:rPr>
        <w:t>maiores</w:t>
      </w:r>
      <w:r w:rsidRPr="0036533E">
        <w:rPr>
          <w:sz w:val="24"/>
          <w:szCs w:val="24"/>
          <w:highlight w:val="white"/>
        </w:rPr>
        <w:t xml:space="preserve"> </w:t>
      </w:r>
      <w:r w:rsidR="00C92A0E" w:rsidRPr="0036533E">
        <w:rPr>
          <w:sz w:val="24"/>
          <w:szCs w:val="24"/>
          <w:highlight w:val="white"/>
        </w:rPr>
        <w:t>rede</w:t>
      </w:r>
      <w:r w:rsidR="577D1C75" w:rsidRPr="0036533E">
        <w:rPr>
          <w:sz w:val="24"/>
          <w:szCs w:val="24"/>
          <w:highlight w:val="white"/>
        </w:rPr>
        <w:t>s</w:t>
      </w:r>
      <w:r w:rsidRPr="0036533E">
        <w:rPr>
          <w:sz w:val="24"/>
          <w:szCs w:val="24"/>
          <w:highlight w:val="white"/>
        </w:rPr>
        <w:t xml:space="preserve"> de </w:t>
      </w:r>
      <w:r w:rsidR="00A75B76" w:rsidRPr="0036533E">
        <w:rPr>
          <w:sz w:val="24"/>
          <w:szCs w:val="24"/>
          <w:highlight w:val="white"/>
        </w:rPr>
        <w:t xml:space="preserve">ensino </w:t>
      </w:r>
      <w:r w:rsidRPr="0036533E">
        <w:rPr>
          <w:sz w:val="24"/>
          <w:szCs w:val="24"/>
          <w:highlight w:val="white"/>
        </w:rPr>
        <w:t xml:space="preserve">de idiomas do Brasil, apresenta o “CNA </w:t>
      </w:r>
      <w:proofErr w:type="spellStart"/>
      <w:r w:rsidRPr="0036533E">
        <w:rPr>
          <w:sz w:val="24"/>
          <w:szCs w:val="24"/>
          <w:highlight w:val="white"/>
        </w:rPr>
        <w:t>Gaming</w:t>
      </w:r>
      <w:proofErr w:type="spellEnd"/>
      <w:r w:rsidRPr="0036533E">
        <w:rPr>
          <w:sz w:val="24"/>
          <w:szCs w:val="24"/>
          <w:highlight w:val="white"/>
        </w:rPr>
        <w:t xml:space="preserve"> Exchange”, primeiro projeto que oferece, por meio de um dos maiores e mais populares games do mundo</w:t>
      </w:r>
      <w:r w:rsidR="169929EA" w:rsidRPr="0036533E">
        <w:rPr>
          <w:sz w:val="24"/>
          <w:szCs w:val="24"/>
          <w:highlight w:val="white"/>
        </w:rPr>
        <w:t xml:space="preserve"> – o </w:t>
      </w:r>
      <w:proofErr w:type="spellStart"/>
      <w:r w:rsidR="169929EA" w:rsidRPr="0036533E">
        <w:rPr>
          <w:sz w:val="24"/>
          <w:szCs w:val="24"/>
          <w:highlight w:val="white"/>
        </w:rPr>
        <w:t>Fortnite</w:t>
      </w:r>
      <w:proofErr w:type="spellEnd"/>
      <w:r w:rsidRPr="0036533E">
        <w:rPr>
          <w:sz w:val="24"/>
          <w:szCs w:val="24"/>
          <w:highlight w:val="white"/>
        </w:rPr>
        <w:t xml:space="preserve">, uma experiência de intercâmbio cultural para quem quer aprender inglês </w:t>
      </w:r>
      <w:r w:rsidR="2B1A7E23" w:rsidRPr="0036533E">
        <w:rPr>
          <w:sz w:val="24"/>
          <w:szCs w:val="24"/>
          <w:highlight w:val="white"/>
        </w:rPr>
        <w:t>na prática, vivenciando o sonho de uma viagem internacional</w:t>
      </w:r>
      <w:r w:rsidR="0049BDAE" w:rsidRPr="0036533E">
        <w:rPr>
          <w:sz w:val="24"/>
          <w:szCs w:val="24"/>
          <w:highlight w:val="white"/>
        </w:rPr>
        <w:t xml:space="preserve"> sem sair da sua cadeira de jogador</w:t>
      </w:r>
      <w:r w:rsidR="2B1A7E23" w:rsidRPr="0036533E">
        <w:rPr>
          <w:sz w:val="24"/>
          <w:szCs w:val="24"/>
          <w:highlight w:val="white"/>
        </w:rPr>
        <w:t xml:space="preserve">. </w:t>
      </w:r>
      <w:bookmarkEnd w:id="0"/>
      <w:r w:rsidRPr="0036533E">
        <w:rPr>
          <w:sz w:val="24"/>
          <w:szCs w:val="24"/>
          <w:highlight w:val="white"/>
        </w:rPr>
        <w:t xml:space="preserve">A iniciativa, que teve criação da agência </w:t>
      </w:r>
      <w:proofErr w:type="spellStart"/>
      <w:r w:rsidRPr="0036533E">
        <w:rPr>
          <w:sz w:val="24"/>
          <w:szCs w:val="24"/>
          <w:highlight w:val="white"/>
        </w:rPr>
        <w:t>Tech&amp;Soul</w:t>
      </w:r>
      <w:proofErr w:type="spellEnd"/>
      <w:r w:rsidRPr="0036533E">
        <w:rPr>
          <w:sz w:val="24"/>
          <w:szCs w:val="24"/>
          <w:highlight w:val="white"/>
        </w:rPr>
        <w:t xml:space="preserve">, é aberta a todos, alunos ou não da </w:t>
      </w:r>
      <w:r w:rsidR="00EE197B" w:rsidRPr="0036533E">
        <w:rPr>
          <w:sz w:val="24"/>
          <w:szCs w:val="24"/>
          <w:highlight w:val="white"/>
        </w:rPr>
        <w:t>rede</w:t>
      </w:r>
      <w:r w:rsidRPr="0036533E">
        <w:rPr>
          <w:sz w:val="24"/>
          <w:szCs w:val="24"/>
          <w:highlight w:val="white"/>
        </w:rPr>
        <w:t xml:space="preserve">, e acontece dentro do universo do </w:t>
      </w:r>
      <w:proofErr w:type="spellStart"/>
      <w:r w:rsidRPr="0036533E">
        <w:rPr>
          <w:sz w:val="24"/>
          <w:szCs w:val="24"/>
          <w:highlight w:val="white"/>
        </w:rPr>
        <w:t>Fortnite</w:t>
      </w:r>
      <w:proofErr w:type="spellEnd"/>
      <w:r w:rsidRPr="0036533E">
        <w:rPr>
          <w:sz w:val="24"/>
          <w:szCs w:val="24"/>
          <w:highlight w:val="white"/>
        </w:rPr>
        <w:t xml:space="preserve">, game de acesso gratuito </w:t>
      </w:r>
      <w:r w:rsidR="2CA43C59" w:rsidRPr="0036533E">
        <w:rPr>
          <w:sz w:val="24"/>
          <w:szCs w:val="24"/>
          <w:highlight w:val="white"/>
        </w:rPr>
        <w:t>por meio</w:t>
      </w:r>
      <w:r w:rsidRPr="0036533E">
        <w:rPr>
          <w:sz w:val="24"/>
          <w:szCs w:val="24"/>
          <w:highlight w:val="white"/>
        </w:rPr>
        <w:t xml:space="preserve"> de diversas plataformas e que tem registrado inúmeros recordes de acessos – inclusive a presença de 100 milhões de jogadores durante o mês de novembro de 2023, segundo dados de sua desenvolvedora, a Epic Games.</w:t>
      </w:r>
    </w:p>
    <w:p w14:paraId="1B3F07B9" w14:textId="66650CD0" w:rsidR="00160FE1" w:rsidRDefault="000D7909">
      <w:pPr>
        <w:jc w:val="both"/>
        <w:rPr>
          <w:sz w:val="24"/>
          <w:szCs w:val="24"/>
          <w:highlight w:val="white"/>
        </w:rPr>
      </w:pPr>
      <w:r w:rsidRPr="0036533E">
        <w:rPr>
          <w:sz w:val="24"/>
          <w:szCs w:val="24"/>
          <w:highlight w:val="white"/>
        </w:rPr>
        <w:t xml:space="preserve">Indo além do </w:t>
      </w:r>
      <w:r w:rsidR="1A73D3A3" w:rsidRPr="0036533E">
        <w:rPr>
          <w:sz w:val="24"/>
          <w:szCs w:val="24"/>
          <w:highlight w:val="white"/>
        </w:rPr>
        <w:t xml:space="preserve">universo </w:t>
      </w:r>
      <w:r w:rsidRPr="0036533E">
        <w:rPr>
          <w:sz w:val="24"/>
          <w:szCs w:val="24"/>
          <w:highlight w:val="white"/>
        </w:rPr>
        <w:t xml:space="preserve">de </w:t>
      </w:r>
      <w:proofErr w:type="spellStart"/>
      <w:r w:rsidRPr="0036533E">
        <w:rPr>
          <w:sz w:val="24"/>
          <w:szCs w:val="24"/>
          <w:highlight w:val="white"/>
        </w:rPr>
        <w:t>Fortnite</w:t>
      </w:r>
      <w:proofErr w:type="spellEnd"/>
      <w:r w:rsidRPr="0036533E">
        <w:rPr>
          <w:sz w:val="24"/>
          <w:szCs w:val="24"/>
          <w:highlight w:val="white"/>
        </w:rPr>
        <w:t>, o CNA passa a ter seu próprio mapa, oferecendo uma jornada que simula o intercâmbio do aluno para os Estados Unidos, passando pelos mais diferentes processos, desde a imigração à prática de trabalho e turismo</w:t>
      </w:r>
      <w:r w:rsidR="5510ACC0" w:rsidRPr="0036533E">
        <w:rPr>
          <w:sz w:val="24"/>
          <w:szCs w:val="24"/>
          <w:highlight w:val="white"/>
        </w:rPr>
        <w:t xml:space="preserve"> por cidades como Nova York e Los Angeles no mapa</w:t>
      </w:r>
      <w:r w:rsidR="00C92A0E" w:rsidRPr="0036533E">
        <w:rPr>
          <w:sz w:val="24"/>
          <w:szCs w:val="24"/>
          <w:highlight w:val="white"/>
        </w:rPr>
        <w:t>.</w:t>
      </w:r>
      <w:r w:rsidRPr="0036533E">
        <w:rPr>
          <w:sz w:val="24"/>
          <w:szCs w:val="24"/>
          <w:highlight w:val="white"/>
        </w:rPr>
        <w:t xml:space="preserve"> A plataforma permitirá ainda o contato com a população de língua nativa, uma vez que usuários estrangeiros também serão convidados e terão acesso ao “CNA </w:t>
      </w:r>
      <w:proofErr w:type="spellStart"/>
      <w:r w:rsidRPr="0036533E">
        <w:rPr>
          <w:sz w:val="24"/>
          <w:szCs w:val="24"/>
          <w:highlight w:val="white"/>
        </w:rPr>
        <w:t>Gaming</w:t>
      </w:r>
      <w:proofErr w:type="spellEnd"/>
      <w:r w:rsidRPr="0036533E">
        <w:rPr>
          <w:sz w:val="24"/>
          <w:szCs w:val="24"/>
          <w:highlight w:val="white"/>
        </w:rPr>
        <w:t xml:space="preserve"> Exchange”, interagindo e ajudando os brasileiros durante seu desafio duplo – que consiste em resolver missões e, ao mesmo tempo, fazer tudo isso em inglês.</w:t>
      </w:r>
    </w:p>
    <w:p w14:paraId="3BEC5CB4" w14:textId="7569F5C3" w:rsidR="00A34FF8" w:rsidRPr="0036533E" w:rsidRDefault="00A34FF8">
      <w:pPr>
        <w:jc w:val="both"/>
        <w:rPr>
          <w:sz w:val="24"/>
          <w:szCs w:val="24"/>
          <w:highlight w:val="white"/>
        </w:rPr>
      </w:pPr>
      <w:r w:rsidRPr="00A34FF8">
        <w:rPr>
          <w:sz w:val="24"/>
          <w:szCs w:val="24"/>
        </w:rPr>
        <w:t>O servidor com o mapa e os desafios já est</w:t>
      </w:r>
      <w:r w:rsidR="005B729C">
        <w:rPr>
          <w:sz w:val="24"/>
          <w:szCs w:val="24"/>
        </w:rPr>
        <w:t>ão</w:t>
      </w:r>
      <w:r w:rsidRPr="00A34FF8">
        <w:rPr>
          <w:sz w:val="24"/>
          <w:szCs w:val="24"/>
        </w:rPr>
        <w:t xml:space="preserve"> disponíve</w:t>
      </w:r>
      <w:r w:rsidR="005B729C">
        <w:rPr>
          <w:sz w:val="24"/>
          <w:szCs w:val="24"/>
        </w:rPr>
        <w:t>is</w:t>
      </w:r>
      <w:r w:rsidRPr="00A34FF8">
        <w:rPr>
          <w:sz w:val="24"/>
          <w:szCs w:val="24"/>
        </w:rPr>
        <w:t xml:space="preserve"> para acesso do público gratuitamente no Brasil e no Mundo. Para realizar o intercâmbio digital, basta baixar o jogo </w:t>
      </w:r>
      <w:proofErr w:type="spellStart"/>
      <w:r w:rsidRPr="00A34FF8">
        <w:rPr>
          <w:sz w:val="24"/>
          <w:szCs w:val="24"/>
        </w:rPr>
        <w:t>Fortnite</w:t>
      </w:r>
      <w:proofErr w:type="spellEnd"/>
      <w:r w:rsidRPr="00A34FF8">
        <w:rPr>
          <w:sz w:val="24"/>
          <w:szCs w:val="24"/>
        </w:rPr>
        <w:t xml:space="preserve"> e buscar pelo servidor do CNA.</w:t>
      </w:r>
      <w:r>
        <w:rPr>
          <w:sz w:val="24"/>
          <w:szCs w:val="24"/>
          <w:highlight w:val="white"/>
        </w:rPr>
        <w:t xml:space="preserve"> </w:t>
      </w:r>
      <w:r w:rsidR="00F3746E" w:rsidRPr="00F3746E">
        <w:rPr>
          <w:sz w:val="24"/>
          <w:szCs w:val="24"/>
        </w:rPr>
        <w:t xml:space="preserve">Esta é uma experiência do </w:t>
      </w:r>
      <w:proofErr w:type="spellStart"/>
      <w:r w:rsidR="00F3746E" w:rsidRPr="00F3746E">
        <w:rPr>
          <w:sz w:val="24"/>
          <w:szCs w:val="24"/>
        </w:rPr>
        <w:t>Fortnite</w:t>
      </w:r>
      <w:proofErr w:type="spellEnd"/>
      <w:r w:rsidR="00F3746E" w:rsidRPr="00F3746E">
        <w:rPr>
          <w:sz w:val="24"/>
          <w:szCs w:val="24"/>
        </w:rPr>
        <w:t xml:space="preserve"> criada de forma independente e não é patrocinada, endossada ou administrada pela Epic Games, Inc."</w:t>
      </w:r>
    </w:p>
    <w:p w14:paraId="1B3F07BA" w14:textId="33314610" w:rsidR="00160FE1" w:rsidRDefault="000D7909">
      <w:pPr>
        <w:jc w:val="both"/>
        <w:rPr>
          <w:sz w:val="24"/>
          <w:szCs w:val="24"/>
          <w:highlight w:val="white"/>
        </w:rPr>
      </w:pPr>
      <w:r w:rsidRPr="0036533E">
        <w:rPr>
          <w:sz w:val="24"/>
          <w:szCs w:val="24"/>
          <w:highlight w:val="white"/>
        </w:rPr>
        <w:t xml:space="preserve">O jogo é 100% nesse idioma e tem início na ‘Ilha CNA’, reprodução de uma escola da rede onde o jogador tem acesso a três opções de mapas exclusivos. O primeiro deles é o de um aeroporto, onde é preciso passar por </w:t>
      </w:r>
      <w:r w:rsidR="3EB79536" w:rsidRPr="0036533E">
        <w:rPr>
          <w:sz w:val="24"/>
          <w:szCs w:val="24"/>
          <w:highlight w:val="white"/>
        </w:rPr>
        <w:t>mini games</w:t>
      </w:r>
      <w:r w:rsidRPr="0036533E">
        <w:rPr>
          <w:sz w:val="24"/>
          <w:szCs w:val="24"/>
          <w:highlight w:val="white"/>
        </w:rPr>
        <w:t xml:space="preserve"> inspirados no processo de imigração e na busca pelas bagagens. Na sequência, o mapa inspirado em Nova York demanda a realização de tarefas </w:t>
      </w:r>
      <w:r w:rsidR="34913B0A" w:rsidRPr="0036533E">
        <w:rPr>
          <w:sz w:val="24"/>
          <w:szCs w:val="24"/>
          <w:highlight w:val="white"/>
        </w:rPr>
        <w:t>como dirigir t</w:t>
      </w:r>
      <w:r w:rsidR="55D2077D" w:rsidRPr="0036533E">
        <w:rPr>
          <w:sz w:val="24"/>
          <w:szCs w:val="24"/>
          <w:highlight w:val="white"/>
        </w:rPr>
        <w:t>á</w:t>
      </w:r>
      <w:r w:rsidR="34913B0A" w:rsidRPr="0036533E">
        <w:rPr>
          <w:sz w:val="24"/>
          <w:szCs w:val="24"/>
          <w:highlight w:val="white"/>
        </w:rPr>
        <w:t>x</w:t>
      </w:r>
      <w:r w:rsidR="198BDBF4" w:rsidRPr="0036533E">
        <w:rPr>
          <w:sz w:val="24"/>
          <w:szCs w:val="24"/>
          <w:highlight w:val="white"/>
        </w:rPr>
        <w:t>i</w:t>
      </w:r>
      <w:r w:rsidR="34913B0A" w:rsidRPr="0036533E">
        <w:rPr>
          <w:sz w:val="24"/>
          <w:szCs w:val="24"/>
          <w:highlight w:val="white"/>
        </w:rPr>
        <w:t xml:space="preserve"> e preparar pizza</w:t>
      </w:r>
      <w:r w:rsidR="6EF03319" w:rsidRPr="0036533E">
        <w:rPr>
          <w:sz w:val="24"/>
          <w:szCs w:val="24"/>
          <w:highlight w:val="white"/>
        </w:rPr>
        <w:t>s</w:t>
      </w:r>
      <w:r w:rsidR="00C92A0E" w:rsidRPr="0036533E">
        <w:rPr>
          <w:sz w:val="24"/>
          <w:szCs w:val="24"/>
          <w:highlight w:val="white"/>
        </w:rPr>
        <w:t xml:space="preserve"> </w:t>
      </w:r>
      <w:r w:rsidRPr="0036533E">
        <w:rPr>
          <w:sz w:val="24"/>
          <w:szCs w:val="24"/>
          <w:highlight w:val="white"/>
        </w:rPr>
        <w:t xml:space="preserve">para </w:t>
      </w:r>
      <w:r w:rsidR="6EDCC0D9" w:rsidRPr="0036533E">
        <w:rPr>
          <w:sz w:val="24"/>
          <w:szCs w:val="24"/>
          <w:highlight w:val="white"/>
        </w:rPr>
        <w:t>ganhar</w:t>
      </w:r>
      <w:r w:rsidRPr="0036533E">
        <w:rPr>
          <w:sz w:val="24"/>
          <w:szCs w:val="24"/>
          <w:highlight w:val="white"/>
        </w:rPr>
        <w:t xml:space="preserve"> dinheiro </w:t>
      </w:r>
      <w:r w:rsidR="0FAFFBB2" w:rsidRPr="0036533E">
        <w:rPr>
          <w:sz w:val="24"/>
          <w:szCs w:val="24"/>
          <w:highlight w:val="white"/>
        </w:rPr>
        <w:t>no game</w:t>
      </w:r>
      <w:r w:rsidR="159347BF" w:rsidRPr="0036533E">
        <w:rPr>
          <w:sz w:val="24"/>
          <w:szCs w:val="24"/>
          <w:highlight w:val="white"/>
        </w:rPr>
        <w:t xml:space="preserve"> – </w:t>
      </w:r>
      <w:r w:rsidR="3FBD214A" w:rsidRPr="0036533E">
        <w:rPr>
          <w:sz w:val="24"/>
          <w:szCs w:val="24"/>
          <w:highlight w:val="white"/>
        </w:rPr>
        <w:t xml:space="preserve">o </w:t>
      </w:r>
      <w:r w:rsidR="159347BF" w:rsidRPr="0036533E">
        <w:rPr>
          <w:sz w:val="24"/>
          <w:szCs w:val="24"/>
          <w:highlight w:val="white"/>
        </w:rPr>
        <w:t xml:space="preserve">CNA </w:t>
      </w:r>
      <w:proofErr w:type="spellStart"/>
      <w:r w:rsidR="159347BF" w:rsidRPr="0036533E">
        <w:rPr>
          <w:sz w:val="24"/>
          <w:szCs w:val="24"/>
          <w:highlight w:val="white"/>
        </w:rPr>
        <w:t>Dolla</w:t>
      </w:r>
      <w:r w:rsidR="771FFD9D" w:rsidRPr="0036533E">
        <w:rPr>
          <w:sz w:val="24"/>
          <w:szCs w:val="24"/>
          <w:highlight w:val="white"/>
        </w:rPr>
        <w:t>r</w:t>
      </w:r>
      <w:proofErr w:type="spellEnd"/>
      <w:r w:rsidR="771FFD9D" w:rsidRPr="0036533E">
        <w:rPr>
          <w:sz w:val="24"/>
          <w:szCs w:val="24"/>
          <w:highlight w:val="white"/>
        </w:rPr>
        <w:t xml:space="preserve">, </w:t>
      </w:r>
      <w:r w:rsidR="607CE9E2" w:rsidRPr="0036533E">
        <w:rPr>
          <w:sz w:val="24"/>
          <w:szCs w:val="24"/>
          <w:highlight w:val="white"/>
        </w:rPr>
        <w:t xml:space="preserve">item fundamental </w:t>
      </w:r>
      <w:r w:rsidR="004708CE" w:rsidRPr="0036533E">
        <w:rPr>
          <w:sz w:val="24"/>
          <w:szCs w:val="24"/>
          <w:highlight w:val="white"/>
        </w:rPr>
        <w:t>para o</w:t>
      </w:r>
      <w:r w:rsidRPr="0036533E">
        <w:rPr>
          <w:sz w:val="24"/>
          <w:szCs w:val="24"/>
          <w:highlight w:val="white"/>
        </w:rPr>
        <w:t xml:space="preserve"> </w:t>
      </w:r>
      <w:r w:rsidR="1515368E" w:rsidRPr="0036533E">
        <w:rPr>
          <w:sz w:val="24"/>
          <w:szCs w:val="24"/>
          <w:highlight w:val="white"/>
        </w:rPr>
        <w:t xml:space="preserve">jogador </w:t>
      </w:r>
      <w:r w:rsidR="2916C4CE" w:rsidRPr="0036533E">
        <w:rPr>
          <w:sz w:val="24"/>
          <w:szCs w:val="24"/>
          <w:highlight w:val="white"/>
        </w:rPr>
        <w:t>seguir</w:t>
      </w:r>
      <w:r w:rsidR="0036533E" w:rsidRPr="0036533E">
        <w:rPr>
          <w:sz w:val="24"/>
          <w:szCs w:val="24"/>
          <w:highlight w:val="white"/>
        </w:rPr>
        <w:t xml:space="preserve"> </w:t>
      </w:r>
      <w:r w:rsidR="27FDEE1C" w:rsidRPr="0036533E">
        <w:rPr>
          <w:sz w:val="24"/>
          <w:szCs w:val="24"/>
          <w:highlight w:val="white"/>
        </w:rPr>
        <w:t>sua</w:t>
      </w:r>
      <w:r w:rsidRPr="0036533E">
        <w:rPr>
          <w:sz w:val="24"/>
          <w:szCs w:val="24"/>
          <w:highlight w:val="white"/>
        </w:rPr>
        <w:t xml:space="preserve"> viagem</w:t>
      </w:r>
      <w:r w:rsidR="5D359413" w:rsidRPr="0036533E">
        <w:rPr>
          <w:sz w:val="24"/>
          <w:szCs w:val="24"/>
          <w:highlight w:val="white"/>
        </w:rPr>
        <w:t>.</w:t>
      </w:r>
      <w:r w:rsidRPr="0036533E">
        <w:rPr>
          <w:sz w:val="24"/>
          <w:szCs w:val="24"/>
          <w:highlight w:val="white"/>
        </w:rPr>
        <w:t xml:space="preserve"> Já no último mapa, o jogo traz desafios ligados a programas turísticos na cidade de Los Angeles, passando pelo icônico letreiro de Hollywood e pelo píer de Santa Monica.</w:t>
      </w:r>
    </w:p>
    <w:p w14:paraId="1B3F07BB" w14:textId="1A7F124A" w:rsidR="00160FE1" w:rsidRPr="0036533E" w:rsidRDefault="000D7909">
      <w:pPr>
        <w:jc w:val="both"/>
        <w:rPr>
          <w:sz w:val="24"/>
          <w:szCs w:val="24"/>
          <w:highlight w:val="white"/>
        </w:rPr>
      </w:pPr>
      <w:bookmarkStart w:id="1" w:name="_Hlk157505008"/>
      <w:r w:rsidRPr="0036533E">
        <w:rPr>
          <w:sz w:val="24"/>
          <w:szCs w:val="24"/>
          <w:highlight w:val="white"/>
        </w:rPr>
        <w:lastRenderedPageBreak/>
        <w:t>Além de ser a primeira experiência de intercâmbio pensada e desenvolvida em um game</w:t>
      </w:r>
      <w:r w:rsidR="3F0B3A04" w:rsidRPr="0036533E">
        <w:rPr>
          <w:sz w:val="24"/>
          <w:szCs w:val="24"/>
          <w:highlight w:val="white"/>
        </w:rPr>
        <w:t>,</w:t>
      </w:r>
      <w:r w:rsidRPr="0036533E">
        <w:rPr>
          <w:sz w:val="24"/>
          <w:szCs w:val="24"/>
          <w:highlight w:val="white"/>
        </w:rPr>
        <w:t xml:space="preserve"> segundo a </w:t>
      </w:r>
      <w:r w:rsidR="004708CE" w:rsidRPr="0036533E">
        <w:rPr>
          <w:sz w:val="24"/>
          <w:szCs w:val="24"/>
          <w:highlight w:val="white"/>
        </w:rPr>
        <w:t xml:space="preserve">rede </w:t>
      </w:r>
      <w:r w:rsidRPr="0036533E">
        <w:rPr>
          <w:sz w:val="24"/>
          <w:szCs w:val="24"/>
          <w:highlight w:val="white"/>
        </w:rPr>
        <w:t xml:space="preserve">de idiomas, o “CNA </w:t>
      </w:r>
      <w:proofErr w:type="spellStart"/>
      <w:r w:rsidRPr="0036533E">
        <w:rPr>
          <w:sz w:val="24"/>
          <w:szCs w:val="24"/>
          <w:highlight w:val="white"/>
        </w:rPr>
        <w:t>Gaming</w:t>
      </w:r>
      <w:proofErr w:type="spellEnd"/>
      <w:r w:rsidRPr="0036533E">
        <w:rPr>
          <w:sz w:val="24"/>
          <w:szCs w:val="24"/>
          <w:highlight w:val="white"/>
        </w:rPr>
        <w:t xml:space="preserve"> Exchange” apresenta o maior mapa já realizado por uma marca dentro do </w:t>
      </w:r>
      <w:proofErr w:type="spellStart"/>
      <w:r w:rsidRPr="0036533E">
        <w:rPr>
          <w:sz w:val="24"/>
          <w:szCs w:val="24"/>
          <w:highlight w:val="white"/>
        </w:rPr>
        <w:t>Fortnite</w:t>
      </w:r>
      <w:proofErr w:type="spellEnd"/>
      <w:r w:rsidRPr="0036533E">
        <w:rPr>
          <w:sz w:val="24"/>
          <w:szCs w:val="24"/>
          <w:highlight w:val="white"/>
        </w:rPr>
        <w:t xml:space="preserve">, em projeto desenvolvido em parceria com a própria Epic Games. Já o desenvolvimento do cenário foi realizado em parceria com a brasileira DBM2, especializada na indústria gamer. </w:t>
      </w:r>
    </w:p>
    <w:bookmarkEnd w:id="1"/>
    <w:p w14:paraId="1B3F07BC" w14:textId="77777777" w:rsidR="00160FE1" w:rsidRDefault="00160FE1">
      <w:pPr>
        <w:jc w:val="both"/>
        <w:rPr>
          <w:sz w:val="24"/>
          <w:szCs w:val="24"/>
          <w:highlight w:val="white"/>
        </w:rPr>
      </w:pPr>
    </w:p>
    <w:p w14:paraId="1B3F07BD" w14:textId="77777777" w:rsidR="00160FE1" w:rsidRDefault="000D7909">
      <w:pPr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Reforço da comunidade</w:t>
      </w:r>
    </w:p>
    <w:p w14:paraId="1B3F07BE" w14:textId="49E10FE8" w:rsidR="00160FE1" w:rsidRPr="00ED04ED" w:rsidRDefault="000D7909">
      <w:pPr>
        <w:jc w:val="both"/>
        <w:rPr>
          <w:sz w:val="24"/>
          <w:szCs w:val="24"/>
          <w:highlight w:val="white"/>
        </w:rPr>
      </w:pPr>
      <w:r w:rsidRPr="0036533E">
        <w:rPr>
          <w:sz w:val="24"/>
          <w:szCs w:val="24"/>
          <w:highlight w:val="white"/>
        </w:rPr>
        <w:t xml:space="preserve">Para o lançamento oficial do projeto, o CNA promoveu neste sábado (27) uma interação inédita de lives com os influencers brasileiros </w:t>
      </w:r>
      <w:proofErr w:type="spellStart"/>
      <w:r w:rsidRPr="0036533E">
        <w:rPr>
          <w:sz w:val="24"/>
          <w:szCs w:val="24"/>
          <w:highlight w:val="white"/>
        </w:rPr>
        <w:t>Malena</w:t>
      </w:r>
      <w:proofErr w:type="spellEnd"/>
      <w:r w:rsidRPr="0036533E">
        <w:rPr>
          <w:sz w:val="24"/>
          <w:szCs w:val="24"/>
          <w:highlight w:val="white"/>
        </w:rPr>
        <w:t xml:space="preserve"> e Patriota, que juntos possuem mais de 1,5 milhão de seguidores no Instagram, estreando o </w:t>
      </w:r>
      <w:r w:rsidR="664CBCDC" w:rsidRPr="0036533E">
        <w:rPr>
          <w:sz w:val="24"/>
          <w:szCs w:val="24"/>
          <w:highlight w:val="white"/>
        </w:rPr>
        <w:t>mapa</w:t>
      </w:r>
      <w:r w:rsidRPr="0036533E">
        <w:rPr>
          <w:sz w:val="24"/>
          <w:szCs w:val="24"/>
          <w:highlight w:val="white"/>
        </w:rPr>
        <w:t xml:space="preserve"> ao lado de </w:t>
      </w:r>
      <w:proofErr w:type="spellStart"/>
      <w:r w:rsidR="00F3746E">
        <w:rPr>
          <w:sz w:val="24"/>
          <w:szCs w:val="24"/>
          <w:highlight w:val="white"/>
        </w:rPr>
        <w:t>Rufless</w:t>
      </w:r>
      <w:proofErr w:type="spellEnd"/>
      <w:r w:rsidR="00F3746E">
        <w:rPr>
          <w:sz w:val="24"/>
          <w:szCs w:val="24"/>
          <w:highlight w:val="white"/>
        </w:rPr>
        <w:t xml:space="preserve"> </w:t>
      </w:r>
      <w:proofErr w:type="spellStart"/>
      <w:r w:rsidR="00F3746E">
        <w:rPr>
          <w:sz w:val="24"/>
          <w:szCs w:val="24"/>
          <w:highlight w:val="white"/>
        </w:rPr>
        <w:t>Cat</w:t>
      </w:r>
      <w:proofErr w:type="spellEnd"/>
      <w:r w:rsidR="00F3746E">
        <w:rPr>
          <w:sz w:val="24"/>
          <w:szCs w:val="24"/>
          <w:highlight w:val="white"/>
        </w:rPr>
        <w:t xml:space="preserve"> </w:t>
      </w:r>
      <w:r w:rsidR="2177A011" w:rsidRPr="0036533E">
        <w:rPr>
          <w:sz w:val="24"/>
          <w:szCs w:val="24"/>
          <w:highlight w:val="white"/>
        </w:rPr>
        <w:t>e</w:t>
      </w:r>
      <w:r w:rsidR="00F3746E">
        <w:rPr>
          <w:sz w:val="24"/>
          <w:szCs w:val="24"/>
          <w:highlight w:val="white"/>
        </w:rPr>
        <w:t xml:space="preserve"> </w:t>
      </w:r>
      <w:proofErr w:type="spellStart"/>
      <w:r w:rsidR="00F3746E">
        <w:rPr>
          <w:sz w:val="24"/>
          <w:szCs w:val="24"/>
          <w:highlight w:val="white"/>
        </w:rPr>
        <w:t>Klutchshot</w:t>
      </w:r>
      <w:proofErr w:type="spellEnd"/>
      <w:r w:rsidRPr="0036533E">
        <w:rPr>
          <w:sz w:val="24"/>
          <w:szCs w:val="24"/>
          <w:highlight w:val="white"/>
        </w:rPr>
        <w:t xml:space="preserve">, </w:t>
      </w:r>
      <w:proofErr w:type="spellStart"/>
      <w:r w:rsidRPr="0036533E">
        <w:rPr>
          <w:sz w:val="24"/>
          <w:szCs w:val="24"/>
          <w:highlight w:val="white"/>
        </w:rPr>
        <w:t>streamers</w:t>
      </w:r>
      <w:proofErr w:type="spellEnd"/>
      <w:r w:rsidRPr="0036533E">
        <w:rPr>
          <w:sz w:val="24"/>
          <w:szCs w:val="24"/>
          <w:highlight w:val="white"/>
        </w:rPr>
        <w:t xml:space="preserve"> americanos populares na comunidade do </w:t>
      </w:r>
      <w:proofErr w:type="spellStart"/>
      <w:r w:rsidRPr="0036533E">
        <w:rPr>
          <w:sz w:val="24"/>
          <w:szCs w:val="24"/>
          <w:highlight w:val="white"/>
        </w:rPr>
        <w:t>Fortnite</w:t>
      </w:r>
      <w:proofErr w:type="spellEnd"/>
      <w:r w:rsidR="00ED04ED" w:rsidRPr="00ED04ED">
        <w:rPr>
          <w:sz w:val="24"/>
          <w:szCs w:val="24"/>
          <w:highlight w:val="white"/>
        </w:rPr>
        <w:t>, além d</w:t>
      </w:r>
      <w:r w:rsidR="00C0318B">
        <w:rPr>
          <w:sz w:val="24"/>
          <w:szCs w:val="24"/>
          <w:highlight w:val="white"/>
        </w:rPr>
        <w:t>a</w:t>
      </w:r>
      <w:r w:rsidR="00ED04ED" w:rsidRPr="00ED04ED">
        <w:rPr>
          <w:sz w:val="24"/>
          <w:szCs w:val="24"/>
          <w:highlight w:val="white"/>
        </w:rPr>
        <w:t xml:space="preserve"> participação de seis alunos da rede CNA nesta estreia do game.</w:t>
      </w:r>
      <w:r w:rsidRPr="00ED04ED">
        <w:rPr>
          <w:sz w:val="24"/>
          <w:szCs w:val="24"/>
          <w:highlight w:val="white"/>
        </w:rPr>
        <w:t xml:space="preserve"> Juntos, eles tiveram que passar por todos os desafios propostos em cada um dos três mapas, convidando a comunidade a também acessar o jogo.</w:t>
      </w:r>
    </w:p>
    <w:p w14:paraId="1C03D51E" w14:textId="77777777" w:rsidR="00011281" w:rsidRDefault="000D7909">
      <w:pPr>
        <w:jc w:val="both"/>
      </w:pPr>
      <w:r w:rsidRPr="0036533E">
        <w:rPr>
          <w:sz w:val="24"/>
          <w:szCs w:val="24"/>
          <w:highlight w:val="white"/>
        </w:rPr>
        <w:t xml:space="preserve">“Conseguimos </w:t>
      </w:r>
      <w:r w:rsidR="1AAAD397" w:rsidRPr="0036533E">
        <w:rPr>
          <w:sz w:val="24"/>
          <w:szCs w:val="24"/>
          <w:highlight w:val="white"/>
        </w:rPr>
        <w:t>implementar o jeito CNA de ensinar em</w:t>
      </w:r>
      <w:r w:rsidR="00C92A0E" w:rsidRPr="0036533E">
        <w:rPr>
          <w:sz w:val="24"/>
          <w:szCs w:val="24"/>
          <w:highlight w:val="white"/>
        </w:rPr>
        <w:t xml:space="preserve"> </w:t>
      </w:r>
      <w:r w:rsidRPr="0036533E">
        <w:rPr>
          <w:sz w:val="24"/>
          <w:szCs w:val="24"/>
          <w:highlight w:val="white"/>
        </w:rPr>
        <w:t xml:space="preserve">um jogo </w:t>
      </w:r>
      <w:r w:rsidR="5E6F5CC9" w:rsidRPr="0036533E">
        <w:rPr>
          <w:sz w:val="24"/>
          <w:szCs w:val="24"/>
          <w:highlight w:val="white"/>
        </w:rPr>
        <w:t xml:space="preserve">que é sucesso mundial, de forte apelo junto ao público de todas as idades. É uma </w:t>
      </w:r>
      <w:r w:rsidRPr="0036533E">
        <w:rPr>
          <w:sz w:val="24"/>
          <w:szCs w:val="24"/>
          <w:highlight w:val="white"/>
        </w:rPr>
        <w:t xml:space="preserve">plataforma universal, </w:t>
      </w:r>
      <w:r w:rsidR="41706766" w:rsidRPr="0036533E">
        <w:rPr>
          <w:sz w:val="24"/>
          <w:szCs w:val="24"/>
          <w:highlight w:val="white"/>
        </w:rPr>
        <w:t xml:space="preserve">que </w:t>
      </w:r>
      <w:r w:rsidRPr="0036533E">
        <w:rPr>
          <w:sz w:val="24"/>
          <w:szCs w:val="24"/>
          <w:highlight w:val="white"/>
        </w:rPr>
        <w:t xml:space="preserve">promove a educação e o ganho de conhecimento por meio do game, unindo sempre entretenimento e aprendizado do inglês. No CNA, trabalhamos como viabilizador de futuros, </w:t>
      </w:r>
      <w:r w:rsidR="7D2BE9C5" w:rsidRPr="0036533E">
        <w:rPr>
          <w:sz w:val="24"/>
          <w:szCs w:val="24"/>
          <w:highlight w:val="white"/>
        </w:rPr>
        <w:t xml:space="preserve">e </w:t>
      </w:r>
      <w:r w:rsidRPr="0036533E">
        <w:rPr>
          <w:sz w:val="24"/>
          <w:szCs w:val="24"/>
          <w:highlight w:val="white"/>
        </w:rPr>
        <w:t xml:space="preserve">essa plataforma </w:t>
      </w:r>
      <w:r w:rsidR="0D2D21BF" w:rsidRPr="0036533E">
        <w:rPr>
          <w:sz w:val="24"/>
          <w:szCs w:val="24"/>
          <w:highlight w:val="white"/>
        </w:rPr>
        <w:t>democra</w:t>
      </w:r>
      <w:r w:rsidR="7357123F" w:rsidRPr="0036533E">
        <w:rPr>
          <w:sz w:val="24"/>
          <w:szCs w:val="24"/>
          <w:highlight w:val="white"/>
        </w:rPr>
        <w:t>tiza</w:t>
      </w:r>
      <w:r w:rsidRPr="0036533E">
        <w:rPr>
          <w:sz w:val="24"/>
          <w:szCs w:val="24"/>
          <w:highlight w:val="white"/>
        </w:rPr>
        <w:t xml:space="preserve"> a experiência de intercâmbio para quem possui esse sonho</w:t>
      </w:r>
      <w:r w:rsidR="30BD9AF0" w:rsidRPr="0036533E">
        <w:rPr>
          <w:sz w:val="24"/>
          <w:szCs w:val="24"/>
          <w:highlight w:val="white"/>
        </w:rPr>
        <w:t xml:space="preserve">. </w:t>
      </w:r>
      <w:r w:rsidR="00011281">
        <w:rPr>
          <w:sz w:val="24"/>
          <w:szCs w:val="24"/>
          <w:highlight w:val="white"/>
        </w:rPr>
        <w:t xml:space="preserve">É a síntese da nossa estratégia de comunicação para 2024: no CNA, você pode acreditar”, destacou Luciana Fortuna, CMO do CNA. </w:t>
      </w:r>
    </w:p>
    <w:p w14:paraId="1B3F07BF" w14:textId="5C3C1138" w:rsidR="00160FE1" w:rsidRDefault="000D7909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“É um projeto que, acima de tudo, conecta pessoas, trazendo a experiência real do intercâmbio para o ambiente digital. As dificuldades de interação e desafios do dia a dia estão presentes, oferecendo a todos que acessarem a plataforma a possibilidade de </w:t>
      </w:r>
      <w:r w:rsidR="00C92A0E" w:rsidRPr="7538BA8E">
        <w:rPr>
          <w:sz w:val="24"/>
          <w:szCs w:val="24"/>
          <w:highlight w:val="white"/>
        </w:rPr>
        <w:t>vivenciar</w:t>
      </w:r>
      <w:r w:rsidR="691043C8" w:rsidRPr="7538BA8E">
        <w:rPr>
          <w:sz w:val="24"/>
          <w:szCs w:val="24"/>
          <w:highlight w:val="white"/>
        </w:rPr>
        <w:t>em</w:t>
      </w:r>
      <w:r>
        <w:rPr>
          <w:sz w:val="24"/>
          <w:szCs w:val="24"/>
          <w:highlight w:val="white"/>
        </w:rPr>
        <w:t xml:space="preserve"> o que só poderiam ter se viajassem para o exterior – inclusive o contato com estrangeiros que têm o inglês como língua nativa”, afirma Flavio </w:t>
      </w:r>
      <w:proofErr w:type="spellStart"/>
      <w:r>
        <w:rPr>
          <w:sz w:val="24"/>
          <w:szCs w:val="24"/>
          <w:highlight w:val="white"/>
        </w:rPr>
        <w:t>Waiteman</w:t>
      </w:r>
      <w:proofErr w:type="spellEnd"/>
      <w:r>
        <w:rPr>
          <w:sz w:val="24"/>
          <w:szCs w:val="24"/>
          <w:highlight w:val="white"/>
        </w:rPr>
        <w:t xml:space="preserve">, sócio e CCO da </w:t>
      </w:r>
      <w:proofErr w:type="spellStart"/>
      <w:r>
        <w:rPr>
          <w:sz w:val="24"/>
          <w:szCs w:val="24"/>
          <w:highlight w:val="white"/>
        </w:rPr>
        <w:t>Tech&amp;Soul</w:t>
      </w:r>
      <w:proofErr w:type="spellEnd"/>
      <w:r>
        <w:rPr>
          <w:sz w:val="24"/>
          <w:szCs w:val="24"/>
          <w:highlight w:val="white"/>
        </w:rPr>
        <w:t>.</w:t>
      </w:r>
    </w:p>
    <w:p w14:paraId="1B3F07C0" w14:textId="5A274A0F" w:rsidR="00160FE1" w:rsidRDefault="000D7909">
      <w:pPr>
        <w:jc w:val="both"/>
        <w:rPr>
          <w:color w:val="000000"/>
          <w:sz w:val="24"/>
          <w:szCs w:val="24"/>
          <w:highlight w:val="white"/>
        </w:rPr>
      </w:pPr>
      <w:r w:rsidRPr="7538BA8E">
        <w:rPr>
          <w:color w:val="000000" w:themeColor="text1"/>
          <w:sz w:val="24"/>
          <w:szCs w:val="24"/>
          <w:highlight w:val="white"/>
        </w:rPr>
        <w:t>Esse primeiro mapa interativo, com ações nas cidades de Nova York e Los Angeles ficará disponível nestes seis primeiros meses. A expectativa da empresa é que</w:t>
      </w:r>
      <w:r w:rsidR="0F08629B" w:rsidRPr="7538BA8E">
        <w:rPr>
          <w:color w:val="000000" w:themeColor="text1"/>
          <w:sz w:val="24"/>
          <w:szCs w:val="24"/>
          <w:highlight w:val="white"/>
        </w:rPr>
        <w:t>,</w:t>
      </w:r>
      <w:r w:rsidRPr="7538BA8E">
        <w:rPr>
          <w:color w:val="000000" w:themeColor="text1"/>
          <w:sz w:val="24"/>
          <w:szCs w:val="24"/>
          <w:highlight w:val="white"/>
        </w:rPr>
        <w:t xml:space="preserve"> após esse período, o jogo ganhe atualizações com possibilidades de intercâmbio virtual e aprendizados em novos países da Europa e Ásia. </w:t>
      </w:r>
    </w:p>
    <w:p w14:paraId="1B3F07C1" w14:textId="77777777" w:rsidR="00160FE1" w:rsidRDefault="00160FE1">
      <w:pPr>
        <w:jc w:val="both"/>
        <w:rPr>
          <w:sz w:val="24"/>
          <w:szCs w:val="24"/>
          <w:highlight w:val="white"/>
        </w:rPr>
      </w:pPr>
    </w:p>
    <w:p w14:paraId="1B3F07C2" w14:textId="77777777" w:rsidR="00160FE1" w:rsidRDefault="000D7909">
      <w:pPr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Sobre o CNA </w:t>
      </w:r>
    </w:p>
    <w:p w14:paraId="1B3F07C3" w14:textId="77777777" w:rsidR="00160FE1" w:rsidRDefault="000D7909">
      <w:pPr>
        <w:jc w:val="both"/>
        <w:rPr>
          <w:highlight w:val="white"/>
        </w:rPr>
      </w:pPr>
      <w:r>
        <w:rPr>
          <w:highlight w:val="white"/>
        </w:rPr>
        <w:t xml:space="preserve">Com 50 anos de atuação no mercado, o CNA possui mais de 700 escolas localizadas em todos os estados brasileiros. </w:t>
      </w:r>
      <w:r>
        <w:rPr>
          <w:color w:val="000000"/>
        </w:rPr>
        <w:t>É uma das maiores redes de ensino de idiomas do país e sua metodologia inovadora explora elementos presenciais e a distância, além de inovadores recursos tecnológicos, que inserem o idioma no cotidiano de alunos de todas as idades, a fim de proporcionar fluência ao falar, ler, escrever e compreender a língua naturalmente.</w:t>
      </w:r>
    </w:p>
    <w:p w14:paraId="1B3F07C4" w14:textId="77777777" w:rsidR="00160FE1" w:rsidRDefault="000D7909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Em 2020, o CNA foi escolhido Franqueador do Ano pela Associação Brasileira de Franchising (ABF). É também a única rede a obter por 31 vezes de forma consecutiva o Selo de Excelência em Franchising. Está na lista de Melhores Franquias do Brasil, com a conquista do Selo 5 Estrelas, concedido pela Pequenas Empresas &amp; Grandes Negócios, e na lista Top 25 do Franchising Brasileiro, organizada pelo Grupo Bittencourt. Em 2023, foi tricampeão do Prêmio Reclame Aqui na categoria Educação - Idiomas por sua excelência no atendimento ao consumidor. Além disso, foi também agraciado com o Prêmio Top Educação na categoria Escolas de Idiomas. </w:t>
      </w:r>
    </w:p>
    <w:p w14:paraId="1B3F07C5" w14:textId="77777777" w:rsidR="00160FE1" w:rsidRDefault="00160FE1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</w:p>
    <w:p w14:paraId="1B3F07C6" w14:textId="77777777" w:rsidR="00160FE1" w:rsidRDefault="000D7909">
      <w:pPr>
        <w:spacing w:after="0" w:line="240" w:lineRule="auto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Contatos para a imprensa</w:t>
      </w:r>
    </w:p>
    <w:p w14:paraId="1B3F07C7" w14:textId="77777777" w:rsidR="00160FE1" w:rsidRDefault="000D7909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Loures Comunicação</w:t>
      </w:r>
    </w:p>
    <w:p w14:paraId="1B3F07C8" w14:textId="77777777" w:rsidR="00160FE1" w:rsidRDefault="000D7909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Ulisses Carvalho</w:t>
      </w:r>
    </w:p>
    <w:p w14:paraId="1B3F07C9" w14:textId="77777777" w:rsidR="00160FE1" w:rsidRDefault="00000000">
      <w:pPr>
        <w:spacing w:after="0" w:line="240" w:lineRule="auto"/>
        <w:rPr>
          <w:color w:val="000000"/>
          <w:highlight w:val="white"/>
        </w:rPr>
      </w:pPr>
      <w:hyperlink r:id="rId10">
        <w:r w:rsidR="000D7909">
          <w:rPr>
            <w:color w:val="0563C1"/>
            <w:highlight w:val="white"/>
            <w:u w:val="single"/>
          </w:rPr>
          <w:t>ulisses.carvalho@loures.com.br</w:t>
        </w:r>
      </w:hyperlink>
    </w:p>
    <w:p w14:paraId="1B3F07CA" w14:textId="77777777" w:rsidR="00160FE1" w:rsidRDefault="000D7909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(11) 95810-4917</w:t>
      </w:r>
    </w:p>
    <w:sectPr w:rsidR="00160FE1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24E9" w14:textId="77777777" w:rsidR="0078638E" w:rsidRDefault="0078638E">
      <w:pPr>
        <w:spacing w:after="0" w:line="240" w:lineRule="auto"/>
      </w:pPr>
      <w:r>
        <w:separator/>
      </w:r>
    </w:p>
  </w:endnote>
  <w:endnote w:type="continuationSeparator" w:id="0">
    <w:p w14:paraId="642B8057" w14:textId="77777777" w:rsidR="0078638E" w:rsidRDefault="0078638E">
      <w:pPr>
        <w:spacing w:after="0" w:line="240" w:lineRule="auto"/>
      </w:pPr>
      <w:r>
        <w:continuationSeparator/>
      </w:r>
    </w:p>
  </w:endnote>
  <w:endnote w:type="continuationNotice" w:id="1">
    <w:p w14:paraId="1425E14E" w14:textId="77777777" w:rsidR="0078638E" w:rsidRDefault="007863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C6FD3" w14:textId="77777777" w:rsidR="0078638E" w:rsidRDefault="0078638E">
      <w:pPr>
        <w:spacing w:after="0" w:line="240" w:lineRule="auto"/>
      </w:pPr>
      <w:r>
        <w:separator/>
      </w:r>
    </w:p>
  </w:footnote>
  <w:footnote w:type="continuationSeparator" w:id="0">
    <w:p w14:paraId="08608C7C" w14:textId="77777777" w:rsidR="0078638E" w:rsidRDefault="0078638E">
      <w:pPr>
        <w:spacing w:after="0" w:line="240" w:lineRule="auto"/>
      </w:pPr>
      <w:r>
        <w:continuationSeparator/>
      </w:r>
    </w:p>
  </w:footnote>
  <w:footnote w:type="continuationNotice" w:id="1">
    <w:p w14:paraId="689D22C1" w14:textId="77777777" w:rsidR="0078638E" w:rsidRDefault="007863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07CB" w14:textId="77777777" w:rsidR="00160FE1" w:rsidRDefault="00C92A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B3F07CC" wp14:editId="1B3F07CD">
          <wp:extent cx="992055" cy="463130"/>
          <wp:effectExtent l="0" t="0" r="0" b="0"/>
          <wp:docPr id="1" name="Picture 1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055" cy="463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E1"/>
    <w:rsid w:val="00011281"/>
    <w:rsid w:val="00022B51"/>
    <w:rsid w:val="0009403B"/>
    <w:rsid w:val="000D7909"/>
    <w:rsid w:val="000F34FC"/>
    <w:rsid w:val="00160FE1"/>
    <w:rsid w:val="00170D4A"/>
    <w:rsid w:val="00212097"/>
    <w:rsid w:val="0029415E"/>
    <w:rsid w:val="0034095C"/>
    <w:rsid w:val="0036533E"/>
    <w:rsid w:val="00385709"/>
    <w:rsid w:val="003979F9"/>
    <w:rsid w:val="0043018D"/>
    <w:rsid w:val="004708CE"/>
    <w:rsid w:val="0048087A"/>
    <w:rsid w:val="0049BDAE"/>
    <w:rsid w:val="00544C4C"/>
    <w:rsid w:val="005B729C"/>
    <w:rsid w:val="0060753E"/>
    <w:rsid w:val="006320E0"/>
    <w:rsid w:val="006650D8"/>
    <w:rsid w:val="006A481B"/>
    <w:rsid w:val="006C4EDF"/>
    <w:rsid w:val="0078638E"/>
    <w:rsid w:val="008C3AD3"/>
    <w:rsid w:val="00A34FF8"/>
    <w:rsid w:val="00A606E8"/>
    <w:rsid w:val="00A75B76"/>
    <w:rsid w:val="00AE0A17"/>
    <w:rsid w:val="00C0318B"/>
    <w:rsid w:val="00C92A0E"/>
    <w:rsid w:val="00D01AF6"/>
    <w:rsid w:val="00DA51CA"/>
    <w:rsid w:val="00ED04ED"/>
    <w:rsid w:val="00EE197B"/>
    <w:rsid w:val="00EF42C7"/>
    <w:rsid w:val="00F3746E"/>
    <w:rsid w:val="00F46DC3"/>
    <w:rsid w:val="00F54858"/>
    <w:rsid w:val="040AAC17"/>
    <w:rsid w:val="05219C0F"/>
    <w:rsid w:val="0B4CCF5F"/>
    <w:rsid w:val="0BE473C1"/>
    <w:rsid w:val="0D2D21BF"/>
    <w:rsid w:val="0F08629B"/>
    <w:rsid w:val="0FAFFBB2"/>
    <w:rsid w:val="1515368E"/>
    <w:rsid w:val="159347BF"/>
    <w:rsid w:val="169929EA"/>
    <w:rsid w:val="198BDBF4"/>
    <w:rsid w:val="1A5D2B66"/>
    <w:rsid w:val="1A73D3A3"/>
    <w:rsid w:val="1AAAD397"/>
    <w:rsid w:val="2177A011"/>
    <w:rsid w:val="245DE670"/>
    <w:rsid w:val="25E9E03E"/>
    <w:rsid w:val="27FDEE1C"/>
    <w:rsid w:val="2916C4CE"/>
    <w:rsid w:val="2B1A7E23"/>
    <w:rsid w:val="2CA43C59"/>
    <w:rsid w:val="30BD9AF0"/>
    <w:rsid w:val="34913B0A"/>
    <w:rsid w:val="35123EE5"/>
    <w:rsid w:val="38743E25"/>
    <w:rsid w:val="3EB79536"/>
    <w:rsid w:val="3F0B3A04"/>
    <w:rsid w:val="3FBD214A"/>
    <w:rsid w:val="40A9FB25"/>
    <w:rsid w:val="41706766"/>
    <w:rsid w:val="433A77CF"/>
    <w:rsid w:val="4C3A027B"/>
    <w:rsid w:val="4C8DA63C"/>
    <w:rsid w:val="54A261CF"/>
    <w:rsid w:val="5510ACC0"/>
    <w:rsid w:val="55D2077D"/>
    <w:rsid w:val="577D1C75"/>
    <w:rsid w:val="59B45E6A"/>
    <w:rsid w:val="5D359413"/>
    <w:rsid w:val="5E6F5CC9"/>
    <w:rsid w:val="5F12908A"/>
    <w:rsid w:val="5FECD870"/>
    <w:rsid w:val="607CE9E2"/>
    <w:rsid w:val="63685287"/>
    <w:rsid w:val="6555E79B"/>
    <w:rsid w:val="664CBCDC"/>
    <w:rsid w:val="691043C8"/>
    <w:rsid w:val="6EDCC0D9"/>
    <w:rsid w:val="6EF03319"/>
    <w:rsid w:val="7357123F"/>
    <w:rsid w:val="7538BA8E"/>
    <w:rsid w:val="771FFD9D"/>
    <w:rsid w:val="7721BD9B"/>
    <w:rsid w:val="778B764F"/>
    <w:rsid w:val="7B175099"/>
    <w:rsid w:val="7BB38005"/>
    <w:rsid w:val="7C638B54"/>
    <w:rsid w:val="7D2BE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07B6"/>
  <w15:docId w15:val="{086825C2-D003-40C5-B319-5879FD33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8C3AD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94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7909"/>
  </w:style>
  <w:style w:type="paragraph" w:styleId="Rodap">
    <w:name w:val="footer"/>
    <w:basedOn w:val="Normal"/>
    <w:link w:val="RodapChar"/>
    <w:uiPriority w:val="99"/>
    <w:semiHidden/>
    <w:unhideWhenUsed/>
    <w:rsid w:val="00294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7909"/>
  </w:style>
  <w:style w:type="table" w:customStyle="1" w:styleId="TableNormal1">
    <w:name w:val="Table Normal1"/>
    <w:rsid w:val="000D79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lisses.carvalho@loures.com.b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0f408-74fa-46be-addf-34140389aae6">
      <Terms xmlns="http://schemas.microsoft.com/office/infopath/2007/PartnerControls"/>
    </lcf76f155ced4ddcb4097134ff3c332f>
    <TaxCatchAll xmlns="a8c5fa35-90ee-405f-be1a-acf47120a3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7C71B3CFD6974DBFFD251EA3D35624" ma:contentTypeVersion="15" ma:contentTypeDescription="Crie um novo documento." ma:contentTypeScope="" ma:versionID="b2a285b1f2e3287c17710fd62799946e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389c94a234f9425243d7a7b96c45d349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z28vnKSLmb785bJ0QMNx3Jf0Eg==">CgMxLjA4AHIhMUpwQmFaZ1N0RHBmT211ek9rYS1lY1luQkl2VUo3U2Jz</go:docsCustomData>
</go:gDocsCustomXmlDataStorage>
</file>

<file path=customXml/itemProps1.xml><?xml version="1.0" encoding="utf-8"?>
<ds:datastoreItem xmlns:ds="http://schemas.openxmlformats.org/officeDocument/2006/customXml" ds:itemID="{D149FD17-36BC-439D-8130-3E662EF24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1392B-3334-42FA-A04B-5C47F860909C}">
  <ds:schemaRefs>
    <ds:schemaRef ds:uri="http://schemas.microsoft.com/office/2006/metadata/properties"/>
    <ds:schemaRef ds:uri="http://schemas.microsoft.com/office/infopath/2007/PartnerControls"/>
    <ds:schemaRef ds:uri="bd70f408-74fa-46be-addf-34140389aae6"/>
    <ds:schemaRef ds:uri="a8c5fa35-90ee-405f-be1a-acf47120a3af"/>
  </ds:schemaRefs>
</ds:datastoreItem>
</file>

<file path=customXml/itemProps3.xml><?xml version="1.0" encoding="utf-8"?>
<ds:datastoreItem xmlns:ds="http://schemas.openxmlformats.org/officeDocument/2006/customXml" ds:itemID="{FFAC6F5D-DD0C-4CBE-83A1-A0E2FD138BEC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975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Ulisses Carvalho</cp:lastModifiedBy>
  <cp:revision>22</cp:revision>
  <dcterms:created xsi:type="dcterms:W3CDTF">2024-01-18T18:53:00Z</dcterms:created>
  <dcterms:modified xsi:type="dcterms:W3CDTF">2024-01-30T17:47:00Z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0x010100FA7C71B3CFD6974DBFFD251EA3D35624</vt:lpwstr>
  </property>
</Properties>
</file>