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6C4D" w14:textId="77777777" w:rsidR="006C6A6F" w:rsidRDefault="006C6A6F">
      <w:pPr>
        <w:jc w:val="center"/>
        <w:rPr>
          <w:b/>
          <w:sz w:val="36"/>
          <w:szCs w:val="36"/>
        </w:rPr>
      </w:pPr>
    </w:p>
    <w:p w14:paraId="149EBB63" w14:textId="76F95363" w:rsidR="006C6A6F" w:rsidRDefault="006612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7A3AD4">
        <w:rPr>
          <w:b/>
          <w:sz w:val="36"/>
          <w:szCs w:val="36"/>
        </w:rPr>
        <w:t>onheça a história de empreendedoras que ajudam a transformar o ensino de idiomas</w:t>
      </w:r>
    </w:p>
    <w:p w14:paraId="40AE9DFA" w14:textId="68E453B7" w:rsidR="00D31D04" w:rsidRDefault="007A3AD4" w:rsidP="3DEB07F3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Segundo dados do CNA, dos mais de 1</w:t>
      </w:r>
      <w:r w:rsidR="009C46C9">
        <w:rPr>
          <w:i/>
          <w:iCs/>
          <w:sz w:val="24"/>
          <w:szCs w:val="24"/>
        </w:rPr>
        <w:t xml:space="preserve"> mil</w:t>
      </w:r>
      <w:r>
        <w:rPr>
          <w:i/>
          <w:iCs/>
          <w:sz w:val="24"/>
          <w:szCs w:val="24"/>
        </w:rPr>
        <w:t xml:space="preserve"> franqueados ativos na rede, cerca de 51% são mulheres</w:t>
      </w:r>
    </w:p>
    <w:p w14:paraId="2BA75AA3" w14:textId="6A61E768" w:rsidR="00C2231B" w:rsidRPr="00861841" w:rsidRDefault="00C2231B" w:rsidP="005F0EA5">
      <w:pPr>
        <w:rPr>
          <w:i/>
          <w:iCs/>
          <w:sz w:val="24"/>
          <w:szCs w:val="24"/>
        </w:rPr>
      </w:pPr>
    </w:p>
    <w:p w14:paraId="65D4E7D3" w14:textId="7B79EF56" w:rsidR="00EC0B28" w:rsidRDefault="00571F4B" w:rsidP="00AC5D26">
      <w:pPr>
        <w:jc w:val="both"/>
        <w:rPr>
          <w:color w:val="000000" w:themeColor="text1"/>
          <w:sz w:val="24"/>
          <w:szCs w:val="24"/>
        </w:rPr>
      </w:pPr>
      <w:r w:rsidRPr="3DEB07F3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3DEB07F3">
        <w:rPr>
          <w:b/>
          <w:bCs/>
          <w:color w:val="000000" w:themeColor="text1"/>
          <w:sz w:val="24"/>
          <w:szCs w:val="24"/>
        </w:rPr>
        <w:t>XX</w:t>
      </w:r>
      <w:r w:rsidRPr="3DEB07F3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7A3AD4">
        <w:rPr>
          <w:b/>
          <w:bCs/>
          <w:color w:val="000000" w:themeColor="text1"/>
          <w:sz w:val="24"/>
          <w:szCs w:val="24"/>
          <w:highlight w:val="white"/>
        </w:rPr>
        <w:t xml:space="preserve">março </w:t>
      </w:r>
      <w:r w:rsidRPr="3DEB07F3">
        <w:rPr>
          <w:b/>
          <w:bCs/>
          <w:color w:val="000000" w:themeColor="text1"/>
          <w:sz w:val="24"/>
          <w:szCs w:val="24"/>
          <w:highlight w:val="white"/>
        </w:rPr>
        <w:t xml:space="preserve">de 2024 – </w:t>
      </w:r>
      <w:r w:rsidR="00EC0B28" w:rsidRPr="00EC0B28">
        <w:rPr>
          <w:color w:val="000000" w:themeColor="text1"/>
          <w:sz w:val="24"/>
          <w:szCs w:val="24"/>
        </w:rPr>
        <w:t>Neste dia</w:t>
      </w:r>
      <w:r w:rsidR="00BD4F90">
        <w:rPr>
          <w:color w:val="000000" w:themeColor="text1"/>
          <w:sz w:val="24"/>
          <w:szCs w:val="24"/>
        </w:rPr>
        <w:t xml:space="preserve"> 8 de março é comemorado o Dia Internacional da Mulhe</w:t>
      </w:r>
      <w:r w:rsidR="009C46C9">
        <w:rPr>
          <w:color w:val="000000" w:themeColor="text1"/>
          <w:sz w:val="24"/>
          <w:szCs w:val="24"/>
        </w:rPr>
        <w:t>r</w:t>
      </w:r>
      <w:r w:rsidR="00097397">
        <w:rPr>
          <w:color w:val="000000" w:themeColor="text1"/>
          <w:sz w:val="24"/>
          <w:szCs w:val="24"/>
        </w:rPr>
        <w:t>,</w:t>
      </w:r>
      <w:r w:rsidR="001B673E">
        <w:rPr>
          <w:color w:val="000000" w:themeColor="text1"/>
          <w:sz w:val="24"/>
          <w:szCs w:val="24"/>
        </w:rPr>
        <w:t xml:space="preserve"> </w:t>
      </w:r>
      <w:r w:rsidR="00A61C6D">
        <w:rPr>
          <w:color w:val="000000" w:themeColor="text1"/>
          <w:sz w:val="24"/>
          <w:szCs w:val="24"/>
        </w:rPr>
        <w:t>data que propõe a reflexão e</w:t>
      </w:r>
      <w:r w:rsidR="001B673E">
        <w:rPr>
          <w:color w:val="000000" w:themeColor="text1"/>
          <w:sz w:val="24"/>
          <w:szCs w:val="24"/>
        </w:rPr>
        <w:t xml:space="preserve"> a conscientização </w:t>
      </w:r>
      <w:r w:rsidR="00A61C6D">
        <w:rPr>
          <w:color w:val="000000" w:themeColor="text1"/>
          <w:sz w:val="24"/>
          <w:szCs w:val="24"/>
        </w:rPr>
        <w:t>sobre a igualdade de</w:t>
      </w:r>
      <w:r w:rsidR="001B673E">
        <w:rPr>
          <w:color w:val="000000" w:themeColor="text1"/>
          <w:sz w:val="24"/>
          <w:szCs w:val="24"/>
        </w:rPr>
        <w:t xml:space="preserve"> gênero e </w:t>
      </w:r>
      <w:r w:rsidR="00A61C6D">
        <w:rPr>
          <w:color w:val="000000" w:themeColor="text1"/>
          <w:sz w:val="24"/>
          <w:szCs w:val="24"/>
        </w:rPr>
        <w:t>o papel da mulher na sociedade, seja em casa ou no trabalho</w:t>
      </w:r>
      <w:r w:rsidR="001B673E">
        <w:rPr>
          <w:color w:val="000000" w:themeColor="text1"/>
          <w:sz w:val="24"/>
          <w:szCs w:val="24"/>
        </w:rPr>
        <w:t xml:space="preserve">. </w:t>
      </w:r>
      <w:r w:rsidR="00A61C6D">
        <w:rPr>
          <w:color w:val="000000" w:themeColor="text1"/>
          <w:sz w:val="24"/>
          <w:szCs w:val="24"/>
        </w:rPr>
        <w:t>Cada vez mais as mulheres têm ocupado espaços, principalmente liderando negócios. Segundo pesquisa</w:t>
      </w:r>
      <w:r w:rsidR="006130B4">
        <w:rPr>
          <w:color w:val="000000" w:themeColor="text1"/>
          <w:sz w:val="24"/>
          <w:szCs w:val="24"/>
        </w:rPr>
        <w:t xml:space="preserve"> do Sebrae</w:t>
      </w:r>
      <w:r w:rsidR="001F593F">
        <w:rPr>
          <w:color w:val="000000" w:themeColor="text1"/>
          <w:sz w:val="24"/>
          <w:szCs w:val="24"/>
        </w:rPr>
        <w:t xml:space="preserve"> de 2022</w:t>
      </w:r>
      <w:r w:rsidR="006130B4">
        <w:rPr>
          <w:color w:val="000000" w:themeColor="text1"/>
          <w:sz w:val="24"/>
          <w:szCs w:val="24"/>
        </w:rPr>
        <w:t xml:space="preserve">, </w:t>
      </w:r>
      <w:r w:rsidR="00A61C6D">
        <w:rPr>
          <w:color w:val="000000" w:themeColor="text1"/>
          <w:sz w:val="24"/>
          <w:szCs w:val="24"/>
        </w:rPr>
        <w:t xml:space="preserve">existem cerca de </w:t>
      </w:r>
      <w:r w:rsidR="006130B4">
        <w:rPr>
          <w:color w:val="000000" w:themeColor="text1"/>
          <w:sz w:val="24"/>
          <w:szCs w:val="24"/>
        </w:rPr>
        <w:t xml:space="preserve">10,3 milhões de </w:t>
      </w:r>
      <w:r w:rsidR="00A61C6D">
        <w:rPr>
          <w:color w:val="000000" w:themeColor="text1"/>
          <w:sz w:val="24"/>
          <w:szCs w:val="24"/>
        </w:rPr>
        <w:t>mulheres empreendedoras.</w:t>
      </w:r>
    </w:p>
    <w:p w14:paraId="7E70993B" w14:textId="50CE855F" w:rsidR="007313F5" w:rsidRDefault="009C0E59" w:rsidP="00AC5D26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>Na</w:t>
      </w:r>
      <w:r w:rsidR="00C25EA6" w:rsidRPr="0F28C1D9">
        <w:rPr>
          <w:color w:val="000000" w:themeColor="text1"/>
          <w:sz w:val="24"/>
          <w:szCs w:val="24"/>
        </w:rPr>
        <w:t xml:space="preserve"> rede de </w:t>
      </w:r>
      <w:r w:rsidRPr="0F28C1D9">
        <w:rPr>
          <w:color w:val="000000" w:themeColor="text1"/>
          <w:sz w:val="24"/>
          <w:szCs w:val="24"/>
        </w:rPr>
        <w:t xml:space="preserve">ensino </w:t>
      </w:r>
      <w:r w:rsidR="00C25EA6" w:rsidRPr="0F28C1D9">
        <w:rPr>
          <w:color w:val="000000" w:themeColor="text1"/>
          <w:sz w:val="24"/>
          <w:szCs w:val="24"/>
        </w:rPr>
        <w:t xml:space="preserve">de idiomas CNA, </w:t>
      </w:r>
      <w:r w:rsidRPr="0F28C1D9">
        <w:rPr>
          <w:color w:val="000000" w:themeColor="text1"/>
          <w:sz w:val="24"/>
          <w:szCs w:val="24"/>
        </w:rPr>
        <w:t xml:space="preserve">por exemplo, dos </w:t>
      </w:r>
      <w:r w:rsidR="00C25EA6" w:rsidRPr="0F28C1D9">
        <w:rPr>
          <w:color w:val="000000" w:themeColor="text1"/>
          <w:sz w:val="24"/>
          <w:szCs w:val="24"/>
        </w:rPr>
        <w:t xml:space="preserve">mais de 1.000 franqueados ativos </w:t>
      </w:r>
      <w:r w:rsidR="28677429" w:rsidRPr="0F28C1D9">
        <w:rPr>
          <w:color w:val="000000" w:themeColor="text1"/>
          <w:sz w:val="24"/>
          <w:szCs w:val="24"/>
        </w:rPr>
        <w:t>em todo o país</w:t>
      </w:r>
      <w:r w:rsidR="00C25EA6" w:rsidRPr="0F28C1D9">
        <w:rPr>
          <w:color w:val="000000" w:themeColor="text1"/>
          <w:sz w:val="24"/>
          <w:szCs w:val="24"/>
        </w:rPr>
        <w:t>, cerca de 51% são mulheres</w:t>
      </w:r>
      <w:r w:rsidR="747B7867" w:rsidRPr="0F28C1D9">
        <w:rPr>
          <w:color w:val="000000" w:themeColor="text1"/>
          <w:sz w:val="24"/>
          <w:szCs w:val="24"/>
        </w:rPr>
        <w:t xml:space="preserve">. </w:t>
      </w:r>
      <w:r w:rsidR="187BB393" w:rsidRPr="0F28C1D9">
        <w:rPr>
          <w:color w:val="000000" w:themeColor="text1"/>
          <w:sz w:val="24"/>
          <w:szCs w:val="24"/>
        </w:rPr>
        <w:t>N</w:t>
      </w:r>
      <w:r w:rsidR="46F3E351" w:rsidRPr="0F28C1D9">
        <w:rPr>
          <w:color w:val="000000" w:themeColor="text1"/>
          <w:sz w:val="24"/>
          <w:szCs w:val="24"/>
        </w:rPr>
        <w:t>a região</w:t>
      </w:r>
      <w:r w:rsidR="747B7867" w:rsidRPr="0F28C1D9">
        <w:rPr>
          <w:color w:val="000000" w:themeColor="text1"/>
          <w:sz w:val="24"/>
          <w:szCs w:val="24"/>
        </w:rPr>
        <w:t xml:space="preserve"> Sul, essa proporção</w:t>
      </w:r>
      <w:r w:rsidR="7D77DFF7" w:rsidRPr="0F28C1D9">
        <w:rPr>
          <w:color w:val="000000" w:themeColor="text1"/>
          <w:sz w:val="24"/>
          <w:szCs w:val="24"/>
        </w:rPr>
        <w:t xml:space="preserve"> chega a 54,5% de mulheres</w:t>
      </w:r>
      <w:r w:rsidR="7893991C" w:rsidRPr="0F28C1D9">
        <w:rPr>
          <w:color w:val="000000" w:themeColor="text1"/>
          <w:sz w:val="24"/>
          <w:szCs w:val="24"/>
        </w:rPr>
        <w:t xml:space="preserve"> franqueadas CNA</w:t>
      </w:r>
      <w:r w:rsidR="7542E62F" w:rsidRPr="0F28C1D9">
        <w:rPr>
          <w:color w:val="000000" w:themeColor="text1"/>
          <w:sz w:val="24"/>
          <w:szCs w:val="24"/>
        </w:rPr>
        <w:t>. Em seguida vem Sudeste (5</w:t>
      </w:r>
      <w:r w:rsidR="797FDDA9" w:rsidRPr="0F28C1D9">
        <w:rPr>
          <w:color w:val="000000" w:themeColor="text1"/>
          <w:sz w:val="24"/>
          <w:szCs w:val="24"/>
        </w:rPr>
        <w:t>1%) e Nordeste (45%).</w:t>
      </w:r>
      <w:r w:rsidR="7D77DFF7" w:rsidRPr="0F28C1D9">
        <w:rPr>
          <w:color w:val="000000" w:themeColor="text1"/>
          <w:sz w:val="24"/>
          <w:szCs w:val="24"/>
        </w:rPr>
        <w:t xml:space="preserve"> </w:t>
      </w:r>
      <w:r w:rsidR="747B7867" w:rsidRPr="0F28C1D9">
        <w:rPr>
          <w:color w:val="000000" w:themeColor="text1"/>
          <w:sz w:val="24"/>
          <w:szCs w:val="24"/>
        </w:rPr>
        <w:t xml:space="preserve">  </w:t>
      </w:r>
    </w:p>
    <w:p w14:paraId="3FC485D1" w14:textId="399A6D17" w:rsidR="00523FB3" w:rsidRDefault="00A61C6D" w:rsidP="00AC5D26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 xml:space="preserve">Segundo dados </w:t>
      </w:r>
      <w:r w:rsidR="009C0E59" w:rsidRPr="0F28C1D9">
        <w:rPr>
          <w:color w:val="000000" w:themeColor="text1"/>
          <w:sz w:val="24"/>
          <w:szCs w:val="24"/>
        </w:rPr>
        <w:t>da empresa,</w:t>
      </w:r>
      <w:r w:rsidRPr="0F28C1D9">
        <w:rPr>
          <w:color w:val="000000" w:themeColor="text1"/>
          <w:sz w:val="24"/>
          <w:szCs w:val="24"/>
        </w:rPr>
        <w:t xml:space="preserve"> as mulheres também são as que mais investem em aprender </w:t>
      </w:r>
      <w:r w:rsidR="009C0E59" w:rsidRPr="0F28C1D9">
        <w:rPr>
          <w:color w:val="000000" w:themeColor="text1"/>
          <w:sz w:val="24"/>
          <w:szCs w:val="24"/>
        </w:rPr>
        <w:t>outr</w:t>
      </w:r>
      <w:r w:rsidR="66E8E7F8" w:rsidRPr="0F28C1D9">
        <w:rPr>
          <w:color w:val="000000" w:themeColor="text1"/>
          <w:sz w:val="24"/>
          <w:szCs w:val="24"/>
        </w:rPr>
        <w:t>o idioma</w:t>
      </w:r>
      <w:r w:rsidRPr="0F28C1D9">
        <w:rPr>
          <w:color w:val="000000" w:themeColor="text1"/>
          <w:sz w:val="24"/>
          <w:szCs w:val="24"/>
        </w:rPr>
        <w:t xml:space="preserve">. </w:t>
      </w:r>
      <w:r w:rsidR="009C0E59" w:rsidRPr="0F28C1D9">
        <w:rPr>
          <w:color w:val="000000" w:themeColor="text1"/>
          <w:sz w:val="24"/>
          <w:szCs w:val="24"/>
        </w:rPr>
        <w:t>De</w:t>
      </w:r>
      <w:r w:rsidR="00523FB3" w:rsidRPr="0F28C1D9">
        <w:rPr>
          <w:color w:val="000000" w:themeColor="text1"/>
          <w:sz w:val="24"/>
          <w:szCs w:val="24"/>
        </w:rPr>
        <w:t xml:space="preserve"> um total de 200 mil alunos, </w:t>
      </w:r>
      <w:r w:rsidR="009C0E59" w:rsidRPr="0F28C1D9">
        <w:rPr>
          <w:color w:val="000000" w:themeColor="text1"/>
          <w:sz w:val="24"/>
          <w:szCs w:val="24"/>
        </w:rPr>
        <w:t>aproximadamente</w:t>
      </w:r>
      <w:r w:rsidR="00523FB3" w:rsidRPr="0F28C1D9">
        <w:rPr>
          <w:color w:val="000000" w:themeColor="text1"/>
          <w:sz w:val="24"/>
          <w:szCs w:val="24"/>
        </w:rPr>
        <w:t xml:space="preserve"> 58% são </w:t>
      </w:r>
      <w:r w:rsidR="00ED40A5">
        <w:rPr>
          <w:color w:val="000000" w:themeColor="text1"/>
          <w:sz w:val="24"/>
          <w:szCs w:val="24"/>
        </w:rPr>
        <w:t>do sexo feminino</w:t>
      </w:r>
      <w:r w:rsidR="00523FB3" w:rsidRPr="0F28C1D9">
        <w:rPr>
          <w:color w:val="000000" w:themeColor="text1"/>
          <w:sz w:val="24"/>
          <w:szCs w:val="24"/>
        </w:rPr>
        <w:t xml:space="preserve">. Quando falamos de colaboradores, o universo de mulheres </w:t>
      </w:r>
      <w:r w:rsidR="009C0E59" w:rsidRPr="0F28C1D9">
        <w:rPr>
          <w:color w:val="000000" w:themeColor="text1"/>
          <w:sz w:val="24"/>
          <w:szCs w:val="24"/>
        </w:rPr>
        <w:t>também é</w:t>
      </w:r>
      <w:r w:rsidR="00523FB3" w:rsidRPr="0F28C1D9">
        <w:rPr>
          <w:color w:val="000000" w:themeColor="text1"/>
          <w:sz w:val="24"/>
          <w:szCs w:val="24"/>
        </w:rPr>
        <w:t xml:space="preserve"> maior, representa</w:t>
      </w:r>
      <w:r w:rsidR="009C0E59" w:rsidRPr="0F28C1D9">
        <w:rPr>
          <w:color w:val="000000" w:themeColor="text1"/>
          <w:sz w:val="24"/>
          <w:szCs w:val="24"/>
        </w:rPr>
        <w:t>ndo</w:t>
      </w:r>
      <w:r w:rsidR="00523FB3" w:rsidRPr="0F28C1D9">
        <w:rPr>
          <w:color w:val="000000" w:themeColor="text1"/>
          <w:sz w:val="24"/>
          <w:szCs w:val="24"/>
        </w:rPr>
        <w:t xml:space="preserve"> 68% dos mais de 10 mil trabalhadores ativos em toda a rede de escolas do CNA. </w:t>
      </w:r>
    </w:p>
    <w:p w14:paraId="07266BE8" w14:textId="4C7291BC" w:rsidR="00523FB3" w:rsidRDefault="006B5675" w:rsidP="00AC5D26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>Entre as histórias do empreendedorismo feminino</w:t>
      </w:r>
      <w:r w:rsidR="00A61C6D" w:rsidRPr="0F28C1D9">
        <w:rPr>
          <w:color w:val="000000" w:themeColor="text1"/>
          <w:sz w:val="24"/>
          <w:szCs w:val="24"/>
        </w:rPr>
        <w:t xml:space="preserve"> da rede de idiomas</w:t>
      </w:r>
      <w:r w:rsidRPr="0F28C1D9">
        <w:rPr>
          <w:color w:val="000000" w:themeColor="text1"/>
          <w:sz w:val="24"/>
          <w:szCs w:val="24"/>
        </w:rPr>
        <w:t xml:space="preserve"> está </w:t>
      </w:r>
      <w:proofErr w:type="spellStart"/>
      <w:r w:rsidRPr="0F28C1D9">
        <w:rPr>
          <w:color w:val="000000" w:themeColor="text1"/>
          <w:sz w:val="24"/>
          <w:szCs w:val="24"/>
        </w:rPr>
        <w:t>Tha</w:t>
      </w:r>
      <w:r w:rsidR="006B0594" w:rsidRPr="0F28C1D9">
        <w:rPr>
          <w:color w:val="000000" w:themeColor="text1"/>
          <w:sz w:val="24"/>
          <w:szCs w:val="24"/>
        </w:rPr>
        <w:t>i</w:t>
      </w:r>
      <w:r w:rsidRPr="0F28C1D9">
        <w:rPr>
          <w:color w:val="000000" w:themeColor="text1"/>
          <w:sz w:val="24"/>
          <w:szCs w:val="24"/>
        </w:rPr>
        <w:t>se</w:t>
      </w:r>
      <w:proofErr w:type="spellEnd"/>
      <w:r w:rsidRPr="0F28C1D9">
        <w:rPr>
          <w:color w:val="000000" w:themeColor="text1"/>
          <w:sz w:val="24"/>
          <w:szCs w:val="24"/>
        </w:rPr>
        <w:t xml:space="preserve"> Rebelo, </w:t>
      </w:r>
      <w:r w:rsidR="00DE6BD0" w:rsidRPr="0F28C1D9">
        <w:rPr>
          <w:color w:val="000000" w:themeColor="text1"/>
          <w:sz w:val="24"/>
          <w:szCs w:val="24"/>
        </w:rPr>
        <w:t>franqueada do CNA na cidade de Vila Velha, no Espírito Santo</w:t>
      </w:r>
      <w:r w:rsidR="0061490A" w:rsidRPr="0F28C1D9">
        <w:rPr>
          <w:color w:val="000000" w:themeColor="text1"/>
          <w:sz w:val="24"/>
          <w:szCs w:val="24"/>
        </w:rPr>
        <w:t xml:space="preserve"> e ganhadora do Prêmio Excelência CNA 2023 como destaque nacional pelos resultados atingidos com a franquia </w:t>
      </w:r>
      <w:r w:rsidR="009C0E59" w:rsidRPr="0F28C1D9">
        <w:rPr>
          <w:color w:val="000000" w:themeColor="text1"/>
          <w:sz w:val="24"/>
          <w:szCs w:val="24"/>
        </w:rPr>
        <w:t>n</w:t>
      </w:r>
      <w:r w:rsidR="0061490A" w:rsidRPr="0F28C1D9">
        <w:rPr>
          <w:color w:val="000000" w:themeColor="text1"/>
          <w:sz w:val="24"/>
          <w:szCs w:val="24"/>
        </w:rPr>
        <w:t xml:space="preserve">o ano passado. A empreendedora </w:t>
      </w:r>
      <w:r w:rsidR="00DE6BD0" w:rsidRPr="0F28C1D9">
        <w:rPr>
          <w:color w:val="000000" w:themeColor="text1"/>
          <w:sz w:val="24"/>
          <w:szCs w:val="24"/>
        </w:rPr>
        <w:t>começou em 2011 trabalhando na unidade da mãe, que também é franqueada</w:t>
      </w:r>
      <w:r w:rsidR="4123BA40" w:rsidRPr="0F28C1D9">
        <w:rPr>
          <w:color w:val="000000" w:themeColor="text1"/>
          <w:sz w:val="24"/>
          <w:szCs w:val="24"/>
        </w:rPr>
        <w:t xml:space="preserve"> d</w:t>
      </w:r>
      <w:r w:rsidR="0019493C">
        <w:rPr>
          <w:color w:val="000000" w:themeColor="text1"/>
          <w:sz w:val="24"/>
          <w:szCs w:val="24"/>
        </w:rPr>
        <w:t>a rede</w:t>
      </w:r>
      <w:r w:rsidR="00DE6BD0" w:rsidRPr="0F28C1D9">
        <w:rPr>
          <w:color w:val="000000" w:themeColor="text1"/>
          <w:sz w:val="24"/>
          <w:szCs w:val="24"/>
        </w:rPr>
        <w:t>. Nessa experiência,</w:t>
      </w:r>
      <w:r w:rsidR="0061490A" w:rsidRPr="0F28C1D9">
        <w:rPr>
          <w:color w:val="000000" w:themeColor="text1"/>
          <w:sz w:val="24"/>
          <w:szCs w:val="24"/>
        </w:rPr>
        <w:t xml:space="preserve"> atuou</w:t>
      </w:r>
      <w:r w:rsidR="00A61C6D" w:rsidRPr="0F28C1D9">
        <w:rPr>
          <w:color w:val="000000" w:themeColor="text1"/>
          <w:sz w:val="24"/>
          <w:szCs w:val="24"/>
        </w:rPr>
        <w:t xml:space="preserve"> </w:t>
      </w:r>
      <w:r w:rsidR="00DE6BD0" w:rsidRPr="0F28C1D9">
        <w:rPr>
          <w:color w:val="000000" w:themeColor="text1"/>
          <w:sz w:val="24"/>
          <w:szCs w:val="24"/>
        </w:rPr>
        <w:t>como secretária da unidade, consultora comercial, supervisora, coordenadora e professora</w:t>
      </w:r>
      <w:r w:rsidR="00661242" w:rsidRPr="0F28C1D9">
        <w:rPr>
          <w:color w:val="000000" w:themeColor="text1"/>
          <w:sz w:val="24"/>
          <w:szCs w:val="24"/>
        </w:rPr>
        <w:t xml:space="preserve">. </w:t>
      </w:r>
      <w:r w:rsidR="00DE6BD0" w:rsidRPr="0F28C1D9">
        <w:rPr>
          <w:color w:val="000000" w:themeColor="text1"/>
          <w:sz w:val="24"/>
          <w:szCs w:val="24"/>
        </w:rPr>
        <w:t xml:space="preserve"> </w:t>
      </w:r>
    </w:p>
    <w:p w14:paraId="5159CCCC" w14:textId="24A96A2D" w:rsidR="00DE6BD0" w:rsidRDefault="00DE6BD0" w:rsidP="00AC5D26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>“</w:t>
      </w:r>
      <w:r w:rsidR="00275CB4" w:rsidRPr="0F28C1D9">
        <w:rPr>
          <w:color w:val="000000" w:themeColor="text1"/>
          <w:sz w:val="24"/>
          <w:szCs w:val="24"/>
        </w:rPr>
        <w:t xml:space="preserve">Após </w:t>
      </w:r>
      <w:r w:rsidR="00661242" w:rsidRPr="0F28C1D9">
        <w:rPr>
          <w:color w:val="000000" w:themeColor="text1"/>
          <w:sz w:val="24"/>
          <w:szCs w:val="24"/>
        </w:rPr>
        <w:t xml:space="preserve">quatro </w:t>
      </w:r>
      <w:r w:rsidR="00275CB4" w:rsidRPr="0F28C1D9">
        <w:rPr>
          <w:color w:val="000000" w:themeColor="text1"/>
          <w:sz w:val="24"/>
          <w:szCs w:val="24"/>
        </w:rPr>
        <w:t>anos trabalhando internamente na unidade da minha mãe e passando por diversos cargos</w:t>
      </w:r>
      <w:r w:rsidR="00230B41" w:rsidRPr="0F28C1D9">
        <w:rPr>
          <w:color w:val="000000" w:themeColor="text1"/>
          <w:sz w:val="24"/>
          <w:szCs w:val="24"/>
        </w:rPr>
        <w:t xml:space="preserve">, me </w:t>
      </w:r>
      <w:r w:rsidRPr="0F28C1D9">
        <w:rPr>
          <w:color w:val="000000" w:themeColor="text1"/>
          <w:sz w:val="24"/>
          <w:szCs w:val="24"/>
        </w:rPr>
        <w:t>apaixonei pela proposta da marca e pela metodologia</w:t>
      </w:r>
      <w:r w:rsidR="00275CB4" w:rsidRPr="0F28C1D9">
        <w:rPr>
          <w:color w:val="000000" w:themeColor="text1"/>
          <w:sz w:val="24"/>
          <w:szCs w:val="24"/>
        </w:rPr>
        <w:t xml:space="preserve"> de ensino</w:t>
      </w:r>
      <w:r w:rsidR="633FB78F" w:rsidRPr="0F28C1D9">
        <w:rPr>
          <w:color w:val="000000" w:themeColor="text1"/>
          <w:sz w:val="24"/>
          <w:szCs w:val="24"/>
        </w:rPr>
        <w:t>.</w:t>
      </w:r>
      <w:r w:rsidR="00275CB4" w:rsidRPr="0F28C1D9">
        <w:rPr>
          <w:color w:val="000000" w:themeColor="text1"/>
          <w:sz w:val="24"/>
          <w:szCs w:val="24"/>
        </w:rPr>
        <w:t xml:space="preserve"> </w:t>
      </w:r>
      <w:r w:rsidR="4FAEED64" w:rsidRPr="0F28C1D9">
        <w:rPr>
          <w:color w:val="000000" w:themeColor="text1"/>
          <w:sz w:val="24"/>
          <w:szCs w:val="24"/>
        </w:rPr>
        <w:t>R</w:t>
      </w:r>
      <w:r w:rsidR="00275CB4" w:rsidRPr="0F28C1D9">
        <w:rPr>
          <w:color w:val="000000" w:themeColor="text1"/>
          <w:sz w:val="24"/>
          <w:szCs w:val="24"/>
        </w:rPr>
        <w:t>esolvi</w:t>
      </w:r>
      <w:r w:rsidR="4EDB24CE" w:rsidRPr="0F28C1D9">
        <w:rPr>
          <w:color w:val="000000" w:themeColor="text1"/>
          <w:sz w:val="24"/>
          <w:szCs w:val="24"/>
        </w:rPr>
        <w:t>,</w:t>
      </w:r>
      <w:r w:rsidR="00275CB4" w:rsidRPr="0F28C1D9">
        <w:rPr>
          <w:color w:val="000000" w:themeColor="text1"/>
          <w:sz w:val="24"/>
          <w:szCs w:val="24"/>
        </w:rPr>
        <w:t xml:space="preserve"> em uma decisão bem desafiadora, abrir uma unidade da escola na periferia de Vila Velha em 2015, </w:t>
      </w:r>
      <w:r w:rsidR="6B597FDF" w:rsidRPr="0F28C1D9">
        <w:rPr>
          <w:color w:val="000000" w:themeColor="text1"/>
          <w:sz w:val="24"/>
          <w:szCs w:val="24"/>
        </w:rPr>
        <w:t xml:space="preserve">junto </w:t>
      </w:r>
      <w:r w:rsidR="00275CB4" w:rsidRPr="0F28C1D9">
        <w:rPr>
          <w:color w:val="000000" w:themeColor="text1"/>
          <w:sz w:val="24"/>
          <w:szCs w:val="24"/>
        </w:rPr>
        <w:t>com o meu marido”</w:t>
      </w:r>
      <w:r w:rsidR="00230B41" w:rsidRPr="0F28C1D9">
        <w:rPr>
          <w:color w:val="000000" w:themeColor="text1"/>
          <w:sz w:val="24"/>
          <w:szCs w:val="24"/>
        </w:rPr>
        <w:t xml:space="preserve">, destacou </w:t>
      </w:r>
      <w:proofErr w:type="spellStart"/>
      <w:r w:rsidR="00230B41" w:rsidRPr="0F28C1D9">
        <w:rPr>
          <w:color w:val="000000" w:themeColor="text1"/>
          <w:sz w:val="24"/>
          <w:szCs w:val="24"/>
        </w:rPr>
        <w:t>Tha</w:t>
      </w:r>
      <w:r w:rsidR="006130B4" w:rsidRPr="0F28C1D9">
        <w:rPr>
          <w:color w:val="000000" w:themeColor="text1"/>
          <w:sz w:val="24"/>
          <w:szCs w:val="24"/>
        </w:rPr>
        <w:t>i</w:t>
      </w:r>
      <w:r w:rsidR="00230B41" w:rsidRPr="0F28C1D9">
        <w:rPr>
          <w:color w:val="000000" w:themeColor="text1"/>
          <w:sz w:val="24"/>
          <w:szCs w:val="24"/>
        </w:rPr>
        <w:t>se</w:t>
      </w:r>
      <w:proofErr w:type="spellEnd"/>
      <w:r w:rsidR="00230B41" w:rsidRPr="0F28C1D9">
        <w:rPr>
          <w:color w:val="000000" w:themeColor="text1"/>
          <w:sz w:val="24"/>
          <w:szCs w:val="24"/>
        </w:rPr>
        <w:t xml:space="preserve">. </w:t>
      </w:r>
    </w:p>
    <w:p w14:paraId="50EE226E" w14:textId="367F17DF" w:rsidR="00661242" w:rsidRDefault="00661242" w:rsidP="00AC5D2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 ano passado, a empreendedora abriu a segunda unidade do CNA na cidade de São Mateus, interior do Espírito Santo. </w:t>
      </w:r>
      <w:r w:rsidR="00A417FD">
        <w:rPr>
          <w:color w:val="000000" w:themeColor="text1"/>
          <w:sz w:val="24"/>
          <w:szCs w:val="24"/>
        </w:rPr>
        <w:t>“</w:t>
      </w:r>
      <w:r>
        <w:rPr>
          <w:color w:val="000000" w:themeColor="text1"/>
          <w:sz w:val="24"/>
          <w:szCs w:val="24"/>
        </w:rPr>
        <w:t xml:space="preserve">É mais um desafio, como foi na primeira escola que montei e conquistamos ótimos resultados. Hoje, vejo que nós mulheres precisamos ter o nosso lugar e protagonismo na vida profissional e sempre prego isso para a minha equipe”, revelou a empreendedora. </w:t>
      </w:r>
    </w:p>
    <w:p w14:paraId="56C56838" w14:textId="4C5FA103" w:rsidR="00661242" w:rsidRDefault="00810C35" w:rsidP="00AC5D2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Sala com 86 alunos e a compra de materiais didáticos que gerou a primeira franquia da rede </w:t>
      </w:r>
    </w:p>
    <w:p w14:paraId="1ED29041" w14:textId="41020029" w:rsidR="001C6F69" w:rsidRPr="001C6F69" w:rsidRDefault="001C6F69" w:rsidP="001C6F69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lastRenderedPageBreak/>
        <w:t xml:space="preserve">Neusa Albert é simplesmente a primeira franqueada da rede nesses 50 anos de história do CNA. Ela abriu a primeira franquia da </w:t>
      </w:r>
      <w:r w:rsidR="006B0594" w:rsidRPr="0F28C1D9">
        <w:rPr>
          <w:color w:val="000000" w:themeColor="text1"/>
          <w:sz w:val="24"/>
          <w:szCs w:val="24"/>
        </w:rPr>
        <w:t xml:space="preserve">escola </w:t>
      </w:r>
      <w:r w:rsidRPr="0F28C1D9">
        <w:rPr>
          <w:color w:val="000000" w:themeColor="text1"/>
          <w:sz w:val="24"/>
          <w:szCs w:val="24"/>
        </w:rPr>
        <w:t>em 1989, na cidade de Charqueadas, no Rio Grande do Sul, com 86 alunos em uma única sala, n</w:t>
      </w:r>
      <w:r w:rsidR="0049707C" w:rsidRPr="0F28C1D9">
        <w:rPr>
          <w:color w:val="000000" w:themeColor="text1"/>
          <w:sz w:val="24"/>
          <w:szCs w:val="24"/>
        </w:rPr>
        <w:t>a</w:t>
      </w:r>
      <w:r w:rsidRPr="0F28C1D9">
        <w:rPr>
          <w:color w:val="000000" w:themeColor="text1"/>
          <w:sz w:val="24"/>
          <w:szCs w:val="24"/>
        </w:rPr>
        <w:t xml:space="preserve"> qual era divulgadora, professora e secretária. </w:t>
      </w:r>
      <w:r w:rsidR="0719739C" w:rsidRPr="0F28C1D9">
        <w:rPr>
          <w:color w:val="000000" w:themeColor="text1"/>
          <w:sz w:val="24"/>
          <w:szCs w:val="24"/>
        </w:rPr>
        <w:t>A escola continua em operação até hoje.</w:t>
      </w:r>
    </w:p>
    <w:p w14:paraId="61B11DB8" w14:textId="28D2B4FA" w:rsidR="001C6F69" w:rsidRDefault="001C6F69" w:rsidP="001C6F69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>Quando conheceu o material didático do CNA,</w:t>
      </w:r>
      <w:r w:rsidR="3B4155FE" w:rsidRPr="0F28C1D9">
        <w:rPr>
          <w:color w:val="000000" w:themeColor="text1"/>
          <w:sz w:val="24"/>
          <w:szCs w:val="24"/>
        </w:rPr>
        <w:t xml:space="preserve"> na década de 80,</w:t>
      </w:r>
      <w:r w:rsidRPr="0F28C1D9">
        <w:rPr>
          <w:color w:val="000000" w:themeColor="text1"/>
          <w:sz w:val="24"/>
          <w:szCs w:val="24"/>
        </w:rPr>
        <w:t xml:space="preserve"> a marca </w:t>
      </w:r>
      <w:r w:rsidR="40BFC525" w:rsidRPr="0F28C1D9">
        <w:rPr>
          <w:color w:val="000000" w:themeColor="text1"/>
          <w:sz w:val="24"/>
          <w:szCs w:val="24"/>
        </w:rPr>
        <w:t xml:space="preserve">ainda </w:t>
      </w:r>
      <w:r w:rsidRPr="0F28C1D9">
        <w:rPr>
          <w:color w:val="000000" w:themeColor="text1"/>
          <w:sz w:val="24"/>
          <w:szCs w:val="24"/>
        </w:rPr>
        <w:t xml:space="preserve">nem </w:t>
      </w:r>
      <w:r w:rsidR="4DF0E708" w:rsidRPr="0F28C1D9">
        <w:rPr>
          <w:color w:val="000000" w:themeColor="text1"/>
          <w:sz w:val="24"/>
          <w:szCs w:val="24"/>
        </w:rPr>
        <w:t>atuava no modelo de</w:t>
      </w:r>
      <w:r w:rsidRPr="0F28C1D9">
        <w:rPr>
          <w:color w:val="000000" w:themeColor="text1"/>
          <w:sz w:val="24"/>
          <w:szCs w:val="24"/>
        </w:rPr>
        <w:t xml:space="preserve"> franquia. </w:t>
      </w:r>
      <w:r w:rsidR="17DD92FA" w:rsidRPr="0F28C1D9">
        <w:rPr>
          <w:color w:val="000000" w:themeColor="text1"/>
          <w:sz w:val="24"/>
          <w:szCs w:val="24"/>
        </w:rPr>
        <w:t>Ao ver um anúncio d</w:t>
      </w:r>
      <w:r w:rsidR="0019493C">
        <w:rPr>
          <w:color w:val="000000" w:themeColor="text1"/>
          <w:sz w:val="24"/>
          <w:szCs w:val="24"/>
        </w:rPr>
        <w:t>a escola</w:t>
      </w:r>
      <w:r w:rsidR="17DD92FA" w:rsidRPr="0F28C1D9">
        <w:rPr>
          <w:color w:val="000000" w:themeColor="text1"/>
          <w:sz w:val="24"/>
          <w:szCs w:val="24"/>
        </w:rPr>
        <w:t xml:space="preserve">, </w:t>
      </w:r>
      <w:r w:rsidRPr="0F28C1D9">
        <w:rPr>
          <w:color w:val="000000" w:themeColor="text1"/>
          <w:sz w:val="24"/>
          <w:szCs w:val="24"/>
        </w:rPr>
        <w:t>Neusa</w:t>
      </w:r>
      <w:r w:rsidR="00ED40A5">
        <w:rPr>
          <w:color w:val="000000" w:themeColor="text1"/>
          <w:sz w:val="24"/>
          <w:szCs w:val="24"/>
        </w:rPr>
        <w:t xml:space="preserve"> </w:t>
      </w:r>
      <w:r w:rsidRPr="0F28C1D9">
        <w:rPr>
          <w:color w:val="000000" w:themeColor="text1"/>
          <w:sz w:val="24"/>
          <w:szCs w:val="24"/>
        </w:rPr>
        <w:t>escreveu uma carta para Luiz Gama (fundador do CNA) e pediu para comprar seus livros.</w:t>
      </w:r>
      <w:r w:rsidR="5938ADC8" w:rsidRPr="0F28C1D9">
        <w:rPr>
          <w:color w:val="000000" w:themeColor="text1"/>
          <w:sz w:val="24"/>
          <w:szCs w:val="24"/>
        </w:rPr>
        <w:t xml:space="preserve"> Gama</w:t>
      </w:r>
      <w:r w:rsidR="0D4E29FB" w:rsidRPr="0F28C1D9">
        <w:rPr>
          <w:color w:val="000000" w:themeColor="text1"/>
          <w:sz w:val="24"/>
          <w:szCs w:val="24"/>
        </w:rPr>
        <w:t>, então,</w:t>
      </w:r>
      <w:r w:rsidR="5938ADC8" w:rsidRPr="0F28C1D9">
        <w:rPr>
          <w:color w:val="000000" w:themeColor="text1"/>
          <w:sz w:val="24"/>
          <w:szCs w:val="24"/>
        </w:rPr>
        <w:t xml:space="preserve"> enviou </w:t>
      </w:r>
      <w:r w:rsidR="5F9F442C" w:rsidRPr="0F28C1D9">
        <w:rPr>
          <w:color w:val="000000" w:themeColor="text1"/>
          <w:sz w:val="24"/>
          <w:szCs w:val="24"/>
        </w:rPr>
        <w:t>a coleção de livros</w:t>
      </w:r>
      <w:r w:rsidR="5938ADC8" w:rsidRPr="0F28C1D9">
        <w:rPr>
          <w:color w:val="000000" w:themeColor="text1"/>
          <w:sz w:val="24"/>
          <w:szCs w:val="24"/>
        </w:rPr>
        <w:t xml:space="preserve"> </w:t>
      </w:r>
      <w:r w:rsidR="55910AF3" w:rsidRPr="0F28C1D9">
        <w:rPr>
          <w:color w:val="000000" w:themeColor="text1"/>
          <w:sz w:val="24"/>
          <w:szCs w:val="24"/>
        </w:rPr>
        <w:t>e, inspirado nesse movimento, iniciou a expansão da marca por meio do modelo de franquias</w:t>
      </w:r>
      <w:r w:rsidR="5938ADC8" w:rsidRPr="0F28C1D9">
        <w:rPr>
          <w:color w:val="000000" w:themeColor="text1"/>
          <w:sz w:val="24"/>
          <w:szCs w:val="24"/>
        </w:rPr>
        <w:t>.</w:t>
      </w:r>
      <w:r w:rsidRPr="0F28C1D9">
        <w:rPr>
          <w:color w:val="000000" w:themeColor="text1"/>
          <w:sz w:val="24"/>
          <w:szCs w:val="24"/>
        </w:rPr>
        <w:t xml:space="preserve"> “</w:t>
      </w:r>
      <w:r w:rsidR="00A46409">
        <w:rPr>
          <w:color w:val="000000" w:themeColor="text1"/>
          <w:sz w:val="24"/>
          <w:szCs w:val="24"/>
        </w:rPr>
        <w:t xml:space="preserve">Essa escola </w:t>
      </w:r>
      <w:r w:rsidRPr="0F28C1D9">
        <w:rPr>
          <w:color w:val="000000" w:themeColor="text1"/>
          <w:sz w:val="24"/>
          <w:szCs w:val="24"/>
        </w:rPr>
        <w:t xml:space="preserve">transformou minha vida de forma privilegiada. Existem muitas histórias conectadas </w:t>
      </w:r>
      <w:r w:rsidR="0019493C">
        <w:rPr>
          <w:color w:val="000000" w:themeColor="text1"/>
          <w:sz w:val="24"/>
          <w:szCs w:val="24"/>
        </w:rPr>
        <w:t xml:space="preserve">para </w:t>
      </w:r>
      <w:r w:rsidRPr="0F28C1D9">
        <w:rPr>
          <w:color w:val="000000" w:themeColor="text1"/>
          <w:sz w:val="24"/>
          <w:szCs w:val="24"/>
        </w:rPr>
        <w:t xml:space="preserve">além do ensino de idiomas, </w:t>
      </w:r>
      <w:r w:rsidR="0019493C">
        <w:rPr>
          <w:color w:val="000000" w:themeColor="text1"/>
          <w:sz w:val="24"/>
          <w:szCs w:val="24"/>
        </w:rPr>
        <w:t xml:space="preserve">porque </w:t>
      </w:r>
      <w:r w:rsidR="006B0594" w:rsidRPr="0F28C1D9">
        <w:rPr>
          <w:color w:val="000000" w:themeColor="text1"/>
          <w:sz w:val="24"/>
          <w:szCs w:val="24"/>
        </w:rPr>
        <w:t>é uma escola que</w:t>
      </w:r>
      <w:r w:rsidRPr="0F28C1D9">
        <w:rPr>
          <w:color w:val="000000" w:themeColor="text1"/>
          <w:sz w:val="24"/>
          <w:szCs w:val="24"/>
        </w:rPr>
        <w:t xml:space="preserve"> aproxima as pessoas, transformando suas realidades para melhor”, destacou Neusa. </w:t>
      </w:r>
    </w:p>
    <w:p w14:paraId="5D8A6226" w14:textId="372AAB36" w:rsidR="001C6F69" w:rsidRDefault="001C6F69" w:rsidP="001C6F69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>A franqueada também pontua que é um prazer estar nessa evolução da marca. “Essas três letras do CNA concretizam sonhos. A escola tem material didático de qualidade, treinamentos oferecidos e visibilidade de marca no mercado”, afirmou</w:t>
      </w:r>
      <w:r w:rsidR="62CB72D1" w:rsidRPr="0F28C1D9">
        <w:rPr>
          <w:color w:val="000000" w:themeColor="text1"/>
          <w:sz w:val="24"/>
          <w:szCs w:val="24"/>
        </w:rPr>
        <w:t xml:space="preserve"> a empreendedora</w:t>
      </w:r>
      <w:r w:rsidRPr="0F28C1D9">
        <w:rPr>
          <w:color w:val="000000" w:themeColor="text1"/>
          <w:sz w:val="24"/>
          <w:szCs w:val="24"/>
        </w:rPr>
        <w:t>.</w:t>
      </w:r>
    </w:p>
    <w:p w14:paraId="36CF2EC7" w14:textId="205366CF" w:rsidR="001C6F69" w:rsidRPr="001C6F69" w:rsidRDefault="001C6F69" w:rsidP="001C6F69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 </w:t>
      </w:r>
      <w:r w:rsidR="0049707C">
        <w:rPr>
          <w:b/>
          <w:bCs/>
          <w:color w:val="000000" w:themeColor="text1"/>
          <w:sz w:val="24"/>
          <w:szCs w:val="24"/>
        </w:rPr>
        <w:t>ex-</w:t>
      </w:r>
      <w:r>
        <w:rPr>
          <w:b/>
          <w:bCs/>
          <w:color w:val="000000" w:themeColor="text1"/>
          <w:sz w:val="24"/>
          <w:szCs w:val="24"/>
        </w:rPr>
        <w:t xml:space="preserve">professora que juntou a família e hoje tem 8 escolas CNA </w:t>
      </w:r>
    </w:p>
    <w:p w14:paraId="588F8731" w14:textId="4B608EE3" w:rsidR="00230B41" w:rsidRDefault="001C6F69" w:rsidP="00AC5D26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>Após estudar na rede CNA por quatro anos e</w:t>
      </w:r>
      <w:r w:rsidR="5D2D7C01" w:rsidRPr="0F28C1D9">
        <w:rPr>
          <w:color w:val="000000" w:themeColor="text1"/>
          <w:sz w:val="24"/>
          <w:szCs w:val="24"/>
        </w:rPr>
        <w:t xml:space="preserve"> depois</w:t>
      </w:r>
      <w:r w:rsidRPr="0F28C1D9">
        <w:rPr>
          <w:color w:val="000000" w:themeColor="text1"/>
          <w:sz w:val="24"/>
          <w:szCs w:val="24"/>
        </w:rPr>
        <w:t xml:space="preserve"> lecionar inglês por 6 anos, </w:t>
      </w:r>
      <w:proofErr w:type="spellStart"/>
      <w:r w:rsidRPr="0F28C1D9">
        <w:rPr>
          <w:color w:val="000000" w:themeColor="text1"/>
          <w:sz w:val="24"/>
          <w:szCs w:val="24"/>
        </w:rPr>
        <w:t>Sedy</w:t>
      </w:r>
      <w:proofErr w:type="spellEnd"/>
      <w:r w:rsidRPr="0F28C1D9">
        <w:rPr>
          <w:color w:val="000000" w:themeColor="text1"/>
          <w:sz w:val="24"/>
          <w:szCs w:val="24"/>
        </w:rPr>
        <w:t xml:space="preserve"> Novais desejava empreender</w:t>
      </w:r>
      <w:r w:rsidR="0052396F" w:rsidRPr="0F28C1D9">
        <w:rPr>
          <w:color w:val="000000" w:themeColor="text1"/>
          <w:sz w:val="24"/>
          <w:szCs w:val="24"/>
        </w:rPr>
        <w:t xml:space="preserve"> e</w:t>
      </w:r>
      <w:r w:rsidR="0D800A00" w:rsidRPr="0F28C1D9">
        <w:rPr>
          <w:color w:val="000000" w:themeColor="text1"/>
          <w:sz w:val="24"/>
          <w:szCs w:val="24"/>
        </w:rPr>
        <w:t>,</w:t>
      </w:r>
      <w:r w:rsidR="0052396F" w:rsidRPr="0F28C1D9">
        <w:rPr>
          <w:color w:val="000000" w:themeColor="text1"/>
          <w:sz w:val="24"/>
          <w:szCs w:val="24"/>
        </w:rPr>
        <w:t xml:space="preserve"> com a experiência </w:t>
      </w:r>
      <w:r w:rsidR="2BB35850" w:rsidRPr="0F28C1D9">
        <w:rPr>
          <w:color w:val="000000" w:themeColor="text1"/>
          <w:sz w:val="24"/>
          <w:szCs w:val="24"/>
        </w:rPr>
        <w:t>adquirida enquanto</w:t>
      </w:r>
      <w:r w:rsidRPr="0F28C1D9">
        <w:rPr>
          <w:color w:val="000000" w:themeColor="text1"/>
          <w:sz w:val="24"/>
          <w:szCs w:val="24"/>
        </w:rPr>
        <w:t xml:space="preserve"> ajuda</w:t>
      </w:r>
      <w:r w:rsidR="0922D029" w:rsidRPr="0F28C1D9">
        <w:rPr>
          <w:color w:val="000000" w:themeColor="text1"/>
          <w:sz w:val="24"/>
          <w:szCs w:val="24"/>
        </w:rPr>
        <w:t>va</w:t>
      </w:r>
      <w:r w:rsidRPr="0F28C1D9">
        <w:rPr>
          <w:color w:val="000000" w:themeColor="text1"/>
          <w:sz w:val="24"/>
          <w:szCs w:val="24"/>
        </w:rPr>
        <w:t xml:space="preserve"> seu pai </w:t>
      </w:r>
      <w:r w:rsidR="3027A58C" w:rsidRPr="0F28C1D9">
        <w:rPr>
          <w:color w:val="000000" w:themeColor="text1"/>
          <w:sz w:val="24"/>
          <w:szCs w:val="24"/>
        </w:rPr>
        <w:t>no comércio</w:t>
      </w:r>
      <w:r w:rsidR="0052396F" w:rsidRPr="0F28C1D9">
        <w:rPr>
          <w:color w:val="000000" w:themeColor="text1"/>
          <w:sz w:val="24"/>
          <w:szCs w:val="24"/>
        </w:rPr>
        <w:t xml:space="preserve">, a </w:t>
      </w:r>
      <w:r w:rsidRPr="0F28C1D9">
        <w:rPr>
          <w:color w:val="000000" w:themeColor="text1"/>
          <w:sz w:val="24"/>
          <w:szCs w:val="24"/>
        </w:rPr>
        <w:t>ex-professora</w:t>
      </w:r>
      <w:r w:rsidR="0052396F" w:rsidRPr="0F28C1D9">
        <w:rPr>
          <w:color w:val="000000" w:themeColor="text1"/>
          <w:sz w:val="24"/>
          <w:szCs w:val="24"/>
        </w:rPr>
        <w:t xml:space="preserve"> decidiu</w:t>
      </w:r>
      <w:r w:rsidRPr="0F28C1D9">
        <w:rPr>
          <w:color w:val="000000" w:themeColor="text1"/>
          <w:sz w:val="24"/>
          <w:szCs w:val="24"/>
        </w:rPr>
        <w:t xml:space="preserve"> jun</w:t>
      </w:r>
      <w:r w:rsidR="0052396F" w:rsidRPr="0F28C1D9">
        <w:rPr>
          <w:color w:val="000000" w:themeColor="text1"/>
          <w:sz w:val="24"/>
          <w:szCs w:val="24"/>
        </w:rPr>
        <w:t>tar</w:t>
      </w:r>
      <w:r w:rsidRPr="0F28C1D9">
        <w:rPr>
          <w:color w:val="000000" w:themeColor="text1"/>
          <w:sz w:val="24"/>
          <w:szCs w:val="24"/>
        </w:rPr>
        <w:t xml:space="preserve"> a família, mãe e as duas irmãs, </w:t>
      </w:r>
      <w:r w:rsidR="00744638" w:rsidRPr="0F28C1D9">
        <w:rPr>
          <w:color w:val="000000" w:themeColor="text1"/>
          <w:sz w:val="24"/>
          <w:szCs w:val="24"/>
        </w:rPr>
        <w:t xml:space="preserve">que venderam carro e terreno para </w:t>
      </w:r>
      <w:r w:rsidR="48847BCE" w:rsidRPr="0F28C1D9">
        <w:rPr>
          <w:color w:val="000000" w:themeColor="text1"/>
          <w:sz w:val="24"/>
          <w:szCs w:val="24"/>
        </w:rPr>
        <w:t xml:space="preserve">ajudá-la a </w:t>
      </w:r>
      <w:r w:rsidR="00744638" w:rsidRPr="0F28C1D9">
        <w:rPr>
          <w:color w:val="000000" w:themeColor="text1"/>
          <w:sz w:val="24"/>
          <w:szCs w:val="24"/>
        </w:rPr>
        <w:t>começar</w:t>
      </w:r>
      <w:r w:rsidR="0052396F" w:rsidRPr="0F28C1D9">
        <w:rPr>
          <w:color w:val="000000" w:themeColor="text1"/>
          <w:sz w:val="24"/>
          <w:szCs w:val="24"/>
        </w:rPr>
        <w:t xml:space="preserve"> </w:t>
      </w:r>
      <w:r w:rsidR="00744638" w:rsidRPr="0F28C1D9">
        <w:rPr>
          <w:color w:val="000000" w:themeColor="text1"/>
          <w:sz w:val="24"/>
          <w:szCs w:val="24"/>
        </w:rPr>
        <w:t>o seu antigo sonho</w:t>
      </w:r>
      <w:r w:rsidR="6CD27C98" w:rsidRPr="0F28C1D9">
        <w:rPr>
          <w:color w:val="000000" w:themeColor="text1"/>
          <w:sz w:val="24"/>
          <w:szCs w:val="24"/>
        </w:rPr>
        <w:t>:</w:t>
      </w:r>
      <w:r w:rsidR="00810C35" w:rsidRPr="0F28C1D9">
        <w:rPr>
          <w:color w:val="000000" w:themeColor="text1"/>
          <w:sz w:val="24"/>
          <w:szCs w:val="24"/>
        </w:rPr>
        <w:t xml:space="preserve"> </w:t>
      </w:r>
      <w:r w:rsidR="59AEA6D0" w:rsidRPr="0F28C1D9">
        <w:rPr>
          <w:color w:val="000000" w:themeColor="text1"/>
          <w:sz w:val="24"/>
          <w:szCs w:val="24"/>
        </w:rPr>
        <w:t>ter a sua própria</w:t>
      </w:r>
      <w:r w:rsidR="0052396F" w:rsidRPr="0F28C1D9">
        <w:rPr>
          <w:color w:val="000000" w:themeColor="text1"/>
          <w:sz w:val="24"/>
          <w:szCs w:val="24"/>
        </w:rPr>
        <w:t xml:space="preserve"> escola </w:t>
      </w:r>
      <w:r w:rsidR="46F92A82" w:rsidRPr="0F28C1D9">
        <w:rPr>
          <w:color w:val="000000" w:themeColor="text1"/>
          <w:sz w:val="24"/>
          <w:szCs w:val="24"/>
        </w:rPr>
        <w:t xml:space="preserve">do </w:t>
      </w:r>
      <w:r w:rsidR="00744638" w:rsidRPr="0F28C1D9">
        <w:rPr>
          <w:color w:val="000000" w:themeColor="text1"/>
          <w:sz w:val="24"/>
          <w:szCs w:val="24"/>
        </w:rPr>
        <w:t xml:space="preserve">CNA. </w:t>
      </w:r>
    </w:p>
    <w:p w14:paraId="1BAC8BA3" w14:textId="68D68BCF" w:rsidR="00744638" w:rsidRDefault="00744638" w:rsidP="00AC5D26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 xml:space="preserve">A realização do sonho começou em 2001, com a primeira unidade na cidade de Carapicuíba. Atualmente, </w:t>
      </w:r>
      <w:proofErr w:type="spellStart"/>
      <w:r w:rsidRPr="0F28C1D9">
        <w:rPr>
          <w:color w:val="000000" w:themeColor="text1"/>
          <w:sz w:val="24"/>
          <w:szCs w:val="24"/>
        </w:rPr>
        <w:t>Sedy</w:t>
      </w:r>
      <w:proofErr w:type="spellEnd"/>
      <w:r w:rsidRPr="0F28C1D9">
        <w:rPr>
          <w:color w:val="000000" w:themeColor="text1"/>
          <w:sz w:val="24"/>
          <w:szCs w:val="24"/>
        </w:rPr>
        <w:t xml:space="preserve"> possui 8 franquias do CNA, sendo duas como sócia investidora. “Após a junção da minha família, cada um</w:t>
      </w:r>
      <w:r w:rsidR="0049707C" w:rsidRPr="0F28C1D9">
        <w:rPr>
          <w:color w:val="000000" w:themeColor="text1"/>
          <w:sz w:val="24"/>
          <w:szCs w:val="24"/>
        </w:rPr>
        <w:t>,</w:t>
      </w:r>
      <w:r w:rsidRPr="0F28C1D9">
        <w:rPr>
          <w:color w:val="000000" w:themeColor="text1"/>
          <w:sz w:val="24"/>
          <w:szCs w:val="24"/>
        </w:rPr>
        <w:t xml:space="preserve"> depois, foi abrindo a sua própria unidade e no total, contando o meu sobrinho, são 16 escolas </w:t>
      </w:r>
      <w:r w:rsidR="0019493C">
        <w:rPr>
          <w:color w:val="000000" w:themeColor="text1"/>
          <w:sz w:val="24"/>
          <w:szCs w:val="24"/>
        </w:rPr>
        <w:t>da rede</w:t>
      </w:r>
      <w:r w:rsidRPr="0F28C1D9">
        <w:rPr>
          <w:color w:val="000000" w:themeColor="text1"/>
          <w:sz w:val="24"/>
          <w:szCs w:val="24"/>
        </w:rPr>
        <w:t>, em regiões como Barueri, Peru</w:t>
      </w:r>
      <w:r w:rsidR="2F5008F9" w:rsidRPr="0F28C1D9">
        <w:rPr>
          <w:color w:val="000000" w:themeColor="text1"/>
          <w:sz w:val="24"/>
          <w:szCs w:val="24"/>
        </w:rPr>
        <w:t>s</w:t>
      </w:r>
      <w:r w:rsidRPr="0F28C1D9">
        <w:rPr>
          <w:color w:val="000000" w:themeColor="text1"/>
          <w:sz w:val="24"/>
          <w:szCs w:val="24"/>
        </w:rPr>
        <w:t>, Estiv</w:t>
      </w:r>
      <w:r w:rsidR="3FDBF48B" w:rsidRPr="0F28C1D9">
        <w:rPr>
          <w:color w:val="000000" w:themeColor="text1"/>
          <w:sz w:val="24"/>
          <w:szCs w:val="24"/>
        </w:rPr>
        <w:t>a</w:t>
      </w:r>
      <w:r w:rsidRPr="0F28C1D9">
        <w:rPr>
          <w:color w:val="000000" w:themeColor="text1"/>
          <w:sz w:val="24"/>
          <w:szCs w:val="24"/>
        </w:rPr>
        <w:t xml:space="preserve"> </w:t>
      </w:r>
      <w:proofErr w:type="spellStart"/>
      <w:r w:rsidRPr="0F28C1D9">
        <w:rPr>
          <w:color w:val="000000" w:themeColor="text1"/>
          <w:sz w:val="24"/>
          <w:szCs w:val="24"/>
        </w:rPr>
        <w:t>Gerbi</w:t>
      </w:r>
      <w:proofErr w:type="spellEnd"/>
      <w:r w:rsidRPr="0F28C1D9">
        <w:rPr>
          <w:color w:val="000000" w:themeColor="text1"/>
          <w:sz w:val="24"/>
          <w:szCs w:val="24"/>
        </w:rPr>
        <w:t>, Cajamar, Franco da Rocha, Caieiras e Embu</w:t>
      </w:r>
      <w:r w:rsidR="1C3D523A" w:rsidRPr="0F28C1D9">
        <w:rPr>
          <w:color w:val="000000" w:themeColor="text1"/>
          <w:sz w:val="24"/>
          <w:szCs w:val="24"/>
        </w:rPr>
        <w:t>-</w:t>
      </w:r>
      <w:r w:rsidRPr="0F28C1D9">
        <w:rPr>
          <w:color w:val="000000" w:themeColor="text1"/>
          <w:sz w:val="24"/>
          <w:szCs w:val="24"/>
        </w:rPr>
        <w:t xml:space="preserve">Guaçu”, revelou. </w:t>
      </w:r>
    </w:p>
    <w:p w14:paraId="2AD814E3" w14:textId="59884ABC" w:rsidR="00E661EF" w:rsidRDefault="0052396F" w:rsidP="00AC5D26">
      <w:pPr>
        <w:jc w:val="both"/>
        <w:rPr>
          <w:color w:val="000000" w:themeColor="text1"/>
          <w:sz w:val="24"/>
          <w:szCs w:val="24"/>
        </w:rPr>
      </w:pPr>
      <w:r w:rsidRPr="0F28C1D9">
        <w:rPr>
          <w:color w:val="000000" w:themeColor="text1"/>
          <w:sz w:val="24"/>
          <w:szCs w:val="24"/>
        </w:rPr>
        <w:t xml:space="preserve">Segundo </w:t>
      </w:r>
      <w:proofErr w:type="spellStart"/>
      <w:r w:rsidRPr="0F28C1D9">
        <w:rPr>
          <w:color w:val="000000" w:themeColor="text1"/>
          <w:sz w:val="24"/>
          <w:szCs w:val="24"/>
        </w:rPr>
        <w:t>Sedy</w:t>
      </w:r>
      <w:proofErr w:type="spellEnd"/>
      <w:r w:rsidRPr="0F28C1D9">
        <w:rPr>
          <w:color w:val="000000" w:themeColor="text1"/>
          <w:sz w:val="24"/>
          <w:szCs w:val="24"/>
        </w:rPr>
        <w:t>, o empreendedorismo feminino no Brasil ainda tem muitos desafios, mesmo com as mulheres sendo bem respeitadas no ramo educacional. Nós mulheres</w:t>
      </w:r>
      <w:r w:rsidR="00C93A51" w:rsidRPr="0F28C1D9">
        <w:rPr>
          <w:color w:val="000000" w:themeColor="text1"/>
          <w:sz w:val="24"/>
          <w:szCs w:val="24"/>
        </w:rPr>
        <w:t xml:space="preserve">, </w:t>
      </w:r>
      <w:r w:rsidRPr="0F28C1D9">
        <w:rPr>
          <w:color w:val="000000" w:themeColor="text1"/>
          <w:sz w:val="24"/>
          <w:szCs w:val="24"/>
        </w:rPr>
        <w:t xml:space="preserve">precisamos nos reinventar </w:t>
      </w:r>
      <w:r w:rsidR="00810C35" w:rsidRPr="0F28C1D9">
        <w:rPr>
          <w:color w:val="000000" w:themeColor="text1"/>
          <w:sz w:val="24"/>
          <w:szCs w:val="24"/>
        </w:rPr>
        <w:t>e estar aberta</w:t>
      </w:r>
      <w:r w:rsidR="0049707C" w:rsidRPr="0F28C1D9">
        <w:rPr>
          <w:color w:val="000000" w:themeColor="text1"/>
          <w:sz w:val="24"/>
          <w:szCs w:val="24"/>
        </w:rPr>
        <w:t>s</w:t>
      </w:r>
      <w:r w:rsidR="00810C35" w:rsidRPr="0F28C1D9">
        <w:rPr>
          <w:color w:val="000000" w:themeColor="text1"/>
          <w:sz w:val="24"/>
          <w:szCs w:val="24"/>
        </w:rPr>
        <w:t xml:space="preserve"> ao novo todos os dias</w:t>
      </w:r>
      <w:r w:rsidR="00C93A51" w:rsidRPr="0F28C1D9">
        <w:rPr>
          <w:color w:val="000000" w:themeColor="text1"/>
          <w:sz w:val="24"/>
          <w:szCs w:val="24"/>
        </w:rPr>
        <w:t xml:space="preserve"> para conquistar cada vez mais o nosso espaço no mercado de trabalho</w:t>
      </w:r>
      <w:r w:rsidR="00810C35" w:rsidRPr="0F28C1D9">
        <w:rPr>
          <w:color w:val="000000" w:themeColor="text1"/>
          <w:sz w:val="24"/>
          <w:szCs w:val="24"/>
        </w:rPr>
        <w:t xml:space="preserve">”, pontuou. </w:t>
      </w:r>
    </w:p>
    <w:p w14:paraId="09A9DB3C" w14:textId="1DE21A75" w:rsidR="0F28C1D9" w:rsidRDefault="0F28C1D9" w:rsidP="0F28C1D9">
      <w:pPr>
        <w:jc w:val="both"/>
        <w:rPr>
          <w:color w:val="000000" w:themeColor="text1"/>
          <w:sz w:val="24"/>
          <w:szCs w:val="24"/>
        </w:rPr>
      </w:pPr>
    </w:p>
    <w:p w14:paraId="4975F17C" w14:textId="77777777" w:rsidR="006C6A6F" w:rsidRDefault="00571F4B">
      <w:pPr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Sobre o CNA </w:t>
      </w:r>
    </w:p>
    <w:p w14:paraId="4CBE0507" w14:textId="77777777" w:rsidR="006C6A6F" w:rsidRDefault="00571F4B">
      <w:pPr>
        <w:jc w:val="both"/>
        <w:rPr>
          <w:highlight w:val="white"/>
        </w:rPr>
      </w:pPr>
      <w:r>
        <w:rPr>
          <w:highlight w:val="white"/>
        </w:rPr>
        <w:t xml:space="preserve">Com 50 anos de atuação no mercado, o CNA possui mais de 700 escolas localizadas em todos os estados brasileiros. </w:t>
      </w:r>
      <w:r>
        <w:rPr>
          <w:color w:val="000000"/>
        </w:rPr>
        <w:t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</w:p>
    <w:p w14:paraId="30D3B55C" w14:textId="77777777" w:rsidR="006C6A6F" w:rsidRDefault="00571F4B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Em 2020, o CNA foi escolhido Franqueador do Ano pela Associação Brasileira de Franchising (ABF). É também a única rede a obter por 31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14:paraId="164DEB0B" w14:textId="77777777" w:rsidR="006C6A6F" w:rsidRDefault="006C6A6F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000000">
      <w:pPr>
        <w:spacing w:after="0" w:line="240" w:lineRule="auto"/>
        <w:rPr>
          <w:color w:val="000000"/>
          <w:highlight w:val="white"/>
        </w:rPr>
      </w:pPr>
      <w:hyperlink r:id="rId10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14:paraId="63D568B7" w14:textId="3ACFF055" w:rsidR="004F20E4" w:rsidRPr="005F0EA5" w:rsidRDefault="00000000" w:rsidP="005F0EA5">
      <w:pPr>
        <w:spacing w:after="0"/>
        <w:jc w:val="both"/>
        <w:rPr>
          <w:color w:val="000000"/>
          <w:highlight w:val="white"/>
        </w:rPr>
      </w:pPr>
      <w:hyperlink r:id="rId11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2823" w14:textId="77777777" w:rsidR="00886DB3" w:rsidRDefault="00886DB3">
      <w:pPr>
        <w:spacing w:after="0" w:line="240" w:lineRule="auto"/>
      </w:pPr>
      <w:r>
        <w:separator/>
      </w:r>
    </w:p>
  </w:endnote>
  <w:endnote w:type="continuationSeparator" w:id="0">
    <w:p w14:paraId="287EF2CB" w14:textId="77777777" w:rsidR="00886DB3" w:rsidRDefault="00886DB3">
      <w:pPr>
        <w:spacing w:after="0" w:line="240" w:lineRule="auto"/>
      </w:pPr>
      <w:r>
        <w:continuationSeparator/>
      </w:r>
    </w:p>
  </w:endnote>
  <w:endnote w:type="continuationNotice" w:id="1">
    <w:p w14:paraId="763BF882" w14:textId="77777777" w:rsidR="00886DB3" w:rsidRDefault="00886D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0EA4" w14:textId="77777777" w:rsidR="00886DB3" w:rsidRDefault="00886DB3">
      <w:pPr>
        <w:spacing w:after="0" w:line="240" w:lineRule="auto"/>
      </w:pPr>
      <w:r>
        <w:separator/>
      </w:r>
    </w:p>
  </w:footnote>
  <w:footnote w:type="continuationSeparator" w:id="0">
    <w:p w14:paraId="4C731434" w14:textId="77777777" w:rsidR="00886DB3" w:rsidRDefault="00886DB3">
      <w:pPr>
        <w:spacing w:after="0" w:line="240" w:lineRule="auto"/>
      </w:pPr>
      <w:r>
        <w:continuationSeparator/>
      </w:r>
    </w:p>
  </w:footnote>
  <w:footnote w:type="continuationNotice" w:id="1">
    <w:p w14:paraId="68D76E59" w14:textId="77777777" w:rsidR="00886DB3" w:rsidRDefault="00886D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4B301EAE">
          <wp:extent cx="992055" cy="46313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13DC5"/>
    <w:rsid w:val="00020442"/>
    <w:rsid w:val="00084650"/>
    <w:rsid w:val="0009637E"/>
    <w:rsid w:val="00097397"/>
    <w:rsid w:val="000B312B"/>
    <w:rsid w:val="000D331C"/>
    <w:rsid w:val="00115692"/>
    <w:rsid w:val="00137340"/>
    <w:rsid w:val="00160C60"/>
    <w:rsid w:val="00183D3A"/>
    <w:rsid w:val="001875DF"/>
    <w:rsid w:val="0019493C"/>
    <w:rsid w:val="001B673E"/>
    <w:rsid w:val="001C6F69"/>
    <w:rsid w:val="001E3D9A"/>
    <w:rsid w:val="001F593F"/>
    <w:rsid w:val="00204DF7"/>
    <w:rsid w:val="00227CC3"/>
    <w:rsid w:val="00230B41"/>
    <w:rsid w:val="00254D01"/>
    <w:rsid w:val="00275CB4"/>
    <w:rsid w:val="0029757A"/>
    <w:rsid w:val="002D37EE"/>
    <w:rsid w:val="002E5816"/>
    <w:rsid w:val="002F2A9D"/>
    <w:rsid w:val="0030487D"/>
    <w:rsid w:val="003367DE"/>
    <w:rsid w:val="003413B6"/>
    <w:rsid w:val="00356D34"/>
    <w:rsid w:val="0035C346"/>
    <w:rsid w:val="0036165A"/>
    <w:rsid w:val="00395182"/>
    <w:rsid w:val="003B6BA9"/>
    <w:rsid w:val="003C30DE"/>
    <w:rsid w:val="003E2FF7"/>
    <w:rsid w:val="003E6797"/>
    <w:rsid w:val="003F40DE"/>
    <w:rsid w:val="004046EE"/>
    <w:rsid w:val="00422B35"/>
    <w:rsid w:val="00431584"/>
    <w:rsid w:val="00454745"/>
    <w:rsid w:val="00474D3F"/>
    <w:rsid w:val="0048150E"/>
    <w:rsid w:val="00496439"/>
    <w:rsid w:val="0049707C"/>
    <w:rsid w:val="004A2894"/>
    <w:rsid w:val="004A37E6"/>
    <w:rsid w:val="004E6F67"/>
    <w:rsid w:val="004F20E4"/>
    <w:rsid w:val="00502D00"/>
    <w:rsid w:val="0052396F"/>
    <w:rsid w:val="00523FB3"/>
    <w:rsid w:val="0054716A"/>
    <w:rsid w:val="00552AAC"/>
    <w:rsid w:val="00571F4B"/>
    <w:rsid w:val="00582470"/>
    <w:rsid w:val="00582BF2"/>
    <w:rsid w:val="00590367"/>
    <w:rsid w:val="005A39B0"/>
    <w:rsid w:val="005D57F2"/>
    <w:rsid w:val="005E3E9C"/>
    <w:rsid w:val="005F0EA5"/>
    <w:rsid w:val="00603BEA"/>
    <w:rsid w:val="006130B4"/>
    <w:rsid w:val="0061490A"/>
    <w:rsid w:val="006346AB"/>
    <w:rsid w:val="00645DB8"/>
    <w:rsid w:val="00661242"/>
    <w:rsid w:val="006973B8"/>
    <w:rsid w:val="006B0594"/>
    <w:rsid w:val="006B5675"/>
    <w:rsid w:val="006C6A6F"/>
    <w:rsid w:val="006D2823"/>
    <w:rsid w:val="006E5E8C"/>
    <w:rsid w:val="006F0BC4"/>
    <w:rsid w:val="007313F5"/>
    <w:rsid w:val="00740C6D"/>
    <w:rsid w:val="00744638"/>
    <w:rsid w:val="007A3AD4"/>
    <w:rsid w:val="007B2070"/>
    <w:rsid w:val="007C223A"/>
    <w:rsid w:val="007C65C7"/>
    <w:rsid w:val="007D1176"/>
    <w:rsid w:val="007F17CC"/>
    <w:rsid w:val="007F3FD2"/>
    <w:rsid w:val="00806FC3"/>
    <w:rsid w:val="00810C35"/>
    <w:rsid w:val="00847BCD"/>
    <w:rsid w:val="00861841"/>
    <w:rsid w:val="00886DB3"/>
    <w:rsid w:val="008D37B7"/>
    <w:rsid w:val="008D4A93"/>
    <w:rsid w:val="008E013C"/>
    <w:rsid w:val="008E4481"/>
    <w:rsid w:val="0090246A"/>
    <w:rsid w:val="0091266F"/>
    <w:rsid w:val="009459B8"/>
    <w:rsid w:val="00965A3A"/>
    <w:rsid w:val="009961B9"/>
    <w:rsid w:val="009B43F2"/>
    <w:rsid w:val="009C0E59"/>
    <w:rsid w:val="009C46C9"/>
    <w:rsid w:val="009D73E0"/>
    <w:rsid w:val="009E1C2F"/>
    <w:rsid w:val="00A417FD"/>
    <w:rsid w:val="00A44564"/>
    <w:rsid w:val="00A46409"/>
    <w:rsid w:val="00A51BDE"/>
    <w:rsid w:val="00A61C6D"/>
    <w:rsid w:val="00AA1097"/>
    <w:rsid w:val="00AC5D26"/>
    <w:rsid w:val="00AD0F7C"/>
    <w:rsid w:val="00B01292"/>
    <w:rsid w:val="00B40379"/>
    <w:rsid w:val="00B5143D"/>
    <w:rsid w:val="00B72D3D"/>
    <w:rsid w:val="00B7392B"/>
    <w:rsid w:val="00B75FE3"/>
    <w:rsid w:val="00B832B1"/>
    <w:rsid w:val="00B96321"/>
    <w:rsid w:val="00BB35AB"/>
    <w:rsid w:val="00BD4171"/>
    <w:rsid w:val="00BD4F90"/>
    <w:rsid w:val="00BD577E"/>
    <w:rsid w:val="00C2231B"/>
    <w:rsid w:val="00C25EA6"/>
    <w:rsid w:val="00C32078"/>
    <w:rsid w:val="00C35E36"/>
    <w:rsid w:val="00C53215"/>
    <w:rsid w:val="00C66F73"/>
    <w:rsid w:val="00C76D23"/>
    <w:rsid w:val="00C81283"/>
    <w:rsid w:val="00C93A51"/>
    <w:rsid w:val="00C95C50"/>
    <w:rsid w:val="00CA01BF"/>
    <w:rsid w:val="00CA6CF8"/>
    <w:rsid w:val="00CB049C"/>
    <w:rsid w:val="00CC01B7"/>
    <w:rsid w:val="00D31D04"/>
    <w:rsid w:val="00D336EE"/>
    <w:rsid w:val="00D70CA3"/>
    <w:rsid w:val="00D74143"/>
    <w:rsid w:val="00DC1CF6"/>
    <w:rsid w:val="00DE6BD0"/>
    <w:rsid w:val="00DF0EF5"/>
    <w:rsid w:val="00E13AAC"/>
    <w:rsid w:val="00E1628D"/>
    <w:rsid w:val="00E25528"/>
    <w:rsid w:val="00E661EF"/>
    <w:rsid w:val="00E84D5A"/>
    <w:rsid w:val="00E94025"/>
    <w:rsid w:val="00EA4F83"/>
    <w:rsid w:val="00EC0B28"/>
    <w:rsid w:val="00EC7ABA"/>
    <w:rsid w:val="00ED40A5"/>
    <w:rsid w:val="00F07DD6"/>
    <w:rsid w:val="00F11F37"/>
    <w:rsid w:val="00F1381C"/>
    <w:rsid w:val="00F63AC3"/>
    <w:rsid w:val="00F9150A"/>
    <w:rsid w:val="00FA4840"/>
    <w:rsid w:val="00FE6234"/>
    <w:rsid w:val="01672038"/>
    <w:rsid w:val="0209FB66"/>
    <w:rsid w:val="0393E413"/>
    <w:rsid w:val="04639329"/>
    <w:rsid w:val="049EC0FA"/>
    <w:rsid w:val="052FB474"/>
    <w:rsid w:val="062168FE"/>
    <w:rsid w:val="063A915B"/>
    <w:rsid w:val="0719739C"/>
    <w:rsid w:val="081CA24D"/>
    <w:rsid w:val="0922D029"/>
    <w:rsid w:val="09C9BF5E"/>
    <w:rsid w:val="0ACF5245"/>
    <w:rsid w:val="0CD7EEA9"/>
    <w:rsid w:val="0D4E29FB"/>
    <w:rsid w:val="0D6A4C3F"/>
    <w:rsid w:val="0D800A00"/>
    <w:rsid w:val="0F28C1D9"/>
    <w:rsid w:val="10E7AEC4"/>
    <w:rsid w:val="12E0072F"/>
    <w:rsid w:val="134C3903"/>
    <w:rsid w:val="16F021EA"/>
    <w:rsid w:val="1787934E"/>
    <w:rsid w:val="17BA7DC8"/>
    <w:rsid w:val="17DD92FA"/>
    <w:rsid w:val="17F28183"/>
    <w:rsid w:val="187BB393"/>
    <w:rsid w:val="1914FD84"/>
    <w:rsid w:val="1A49C820"/>
    <w:rsid w:val="1A4D60B6"/>
    <w:rsid w:val="1A8EC705"/>
    <w:rsid w:val="1BBD0748"/>
    <w:rsid w:val="1BD15412"/>
    <w:rsid w:val="1C3D523A"/>
    <w:rsid w:val="1D1CDA40"/>
    <w:rsid w:val="1E4108B8"/>
    <w:rsid w:val="20A34FE2"/>
    <w:rsid w:val="2139E4D7"/>
    <w:rsid w:val="2254DA05"/>
    <w:rsid w:val="22C9C3FE"/>
    <w:rsid w:val="2348815D"/>
    <w:rsid w:val="236A2CB7"/>
    <w:rsid w:val="254555C8"/>
    <w:rsid w:val="2566BC81"/>
    <w:rsid w:val="266C1A20"/>
    <w:rsid w:val="27284B28"/>
    <w:rsid w:val="28677429"/>
    <w:rsid w:val="2A7D36A0"/>
    <w:rsid w:val="2B696699"/>
    <w:rsid w:val="2BB35850"/>
    <w:rsid w:val="2C61A15E"/>
    <w:rsid w:val="2CAF1B1A"/>
    <w:rsid w:val="2D85546E"/>
    <w:rsid w:val="2D97B741"/>
    <w:rsid w:val="2D9F7A32"/>
    <w:rsid w:val="2DDCF805"/>
    <w:rsid w:val="2E9BB62F"/>
    <w:rsid w:val="2F5008F9"/>
    <w:rsid w:val="2FF670E9"/>
    <w:rsid w:val="3027A58C"/>
    <w:rsid w:val="3135E3AA"/>
    <w:rsid w:val="3248996B"/>
    <w:rsid w:val="3272EB55"/>
    <w:rsid w:val="32B5FC91"/>
    <w:rsid w:val="32FCA2D9"/>
    <w:rsid w:val="33ACD1D2"/>
    <w:rsid w:val="35AA8C17"/>
    <w:rsid w:val="35ACD854"/>
    <w:rsid w:val="36BA7C91"/>
    <w:rsid w:val="36E513E4"/>
    <w:rsid w:val="39088F01"/>
    <w:rsid w:val="3A2365D2"/>
    <w:rsid w:val="3A42CF69"/>
    <w:rsid w:val="3B4155FE"/>
    <w:rsid w:val="3B75534E"/>
    <w:rsid w:val="3B808C96"/>
    <w:rsid w:val="3DEB07F3"/>
    <w:rsid w:val="3EA960EF"/>
    <w:rsid w:val="3FDBF48B"/>
    <w:rsid w:val="40BFC525"/>
    <w:rsid w:val="4123BA40"/>
    <w:rsid w:val="415139D8"/>
    <w:rsid w:val="424DE14E"/>
    <w:rsid w:val="42891206"/>
    <w:rsid w:val="42E08DFB"/>
    <w:rsid w:val="444FE8E5"/>
    <w:rsid w:val="460910A0"/>
    <w:rsid w:val="46F3E351"/>
    <w:rsid w:val="46F92A82"/>
    <w:rsid w:val="4722F6BF"/>
    <w:rsid w:val="48847BCE"/>
    <w:rsid w:val="4CAB1404"/>
    <w:rsid w:val="4DF0E708"/>
    <w:rsid w:val="4EDB24CE"/>
    <w:rsid w:val="4FAEED64"/>
    <w:rsid w:val="51DDFD1E"/>
    <w:rsid w:val="52EF71E1"/>
    <w:rsid w:val="53086203"/>
    <w:rsid w:val="54DA700F"/>
    <w:rsid w:val="55910AF3"/>
    <w:rsid w:val="577A4529"/>
    <w:rsid w:val="581210D1"/>
    <w:rsid w:val="5938ADC8"/>
    <w:rsid w:val="59ADE132"/>
    <w:rsid w:val="59AEA6D0"/>
    <w:rsid w:val="5A21EB95"/>
    <w:rsid w:val="5D2D7C01"/>
    <w:rsid w:val="5DD764B3"/>
    <w:rsid w:val="5F35D240"/>
    <w:rsid w:val="5F9F442C"/>
    <w:rsid w:val="5FAA5EF1"/>
    <w:rsid w:val="62AABF34"/>
    <w:rsid w:val="62CB72D1"/>
    <w:rsid w:val="633FB78F"/>
    <w:rsid w:val="64B09763"/>
    <w:rsid w:val="65FA54CE"/>
    <w:rsid w:val="660D9F6C"/>
    <w:rsid w:val="66995ED6"/>
    <w:rsid w:val="66E8E7F8"/>
    <w:rsid w:val="6702275E"/>
    <w:rsid w:val="678CD75B"/>
    <w:rsid w:val="67E45350"/>
    <w:rsid w:val="68E9DF64"/>
    <w:rsid w:val="692FD2AB"/>
    <w:rsid w:val="69B83559"/>
    <w:rsid w:val="6A3A48A1"/>
    <w:rsid w:val="6B597FDF"/>
    <w:rsid w:val="6C2A313B"/>
    <w:rsid w:val="6C34637A"/>
    <w:rsid w:val="6CD27C98"/>
    <w:rsid w:val="6CE6D8EF"/>
    <w:rsid w:val="6EE7CE0F"/>
    <w:rsid w:val="6F6744C4"/>
    <w:rsid w:val="72ECCCCE"/>
    <w:rsid w:val="747B7867"/>
    <w:rsid w:val="7542E62F"/>
    <w:rsid w:val="76123421"/>
    <w:rsid w:val="766AB8B0"/>
    <w:rsid w:val="7679C59A"/>
    <w:rsid w:val="76CE8967"/>
    <w:rsid w:val="7870E58D"/>
    <w:rsid w:val="7893991C"/>
    <w:rsid w:val="797FDDA9"/>
    <w:rsid w:val="7A9DB14B"/>
    <w:rsid w:val="7C588143"/>
    <w:rsid w:val="7D77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8340"/>
  <w15:docId w15:val="{1D406F26-16ED-4712-BE17-5E11920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F37"/>
  </w:style>
  <w:style w:type="paragraph" w:styleId="Rodap">
    <w:name w:val="footer"/>
    <w:basedOn w:val="Normal"/>
    <w:link w:val="Rodap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F37"/>
  </w:style>
  <w:style w:type="character" w:styleId="Refdecomentrio">
    <w:name w:val="annotation reference"/>
    <w:basedOn w:val="Fontepargpadro"/>
    <w:uiPriority w:val="99"/>
    <w:semiHidden/>
    <w:unhideWhenUsed/>
    <w:rsid w:val="00C25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5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ci.anunciato@loures.com.br" TargetMode="External"/><Relationship Id="rId5" Type="http://schemas.openxmlformats.org/officeDocument/2006/relationships/styles" Target="styles.xml"/><Relationship Id="rId10" Type="http://schemas.openxmlformats.org/officeDocument/2006/relationships/hyperlink" Target="mailto:ulisses.carvalho@lour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0f408-74fa-46be-addf-34140389aae6">
      <Terms xmlns="http://schemas.microsoft.com/office/infopath/2007/PartnerControls"/>
    </lcf76f155ced4ddcb4097134ff3c332f>
    <TaxCatchAll xmlns="a8c5fa35-90ee-405f-be1a-acf47120a3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efb6206cf0a364a9ce46d11a1671cd3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c56414e1641a7f7e0622cbbd665349cd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bd70f408-74fa-46be-addf-34140389aae6"/>
    <ds:schemaRef ds:uri="a8c5fa35-90ee-405f-be1a-acf47120a3af"/>
  </ds:schemaRefs>
</ds:datastoreItem>
</file>

<file path=customXml/itemProps3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1F9C9-02D1-435E-96B5-7F8723EAE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952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Ulisses Carvalho</cp:lastModifiedBy>
  <cp:revision>17</cp:revision>
  <dcterms:created xsi:type="dcterms:W3CDTF">2024-02-26T19:20:00Z</dcterms:created>
  <dcterms:modified xsi:type="dcterms:W3CDTF">2024-03-01T20:26:00Z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